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825"/>
        <w:gridCol w:w="962"/>
        <w:gridCol w:w="1099"/>
        <w:gridCol w:w="1028"/>
        <w:gridCol w:w="689"/>
        <w:gridCol w:w="962"/>
        <w:gridCol w:w="1236"/>
        <w:gridCol w:w="2028"/>
      </w:tblGrid>
      <w:tr w:rsidR="00207363" w:rsidRPr="00873732" w14:paraId="22578C6B" w14:textId="77777777" w:rsidTr="00E15C6F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DAE2DD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83E2BAD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41E5B33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3B9D74B7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22936B5F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0C8ADBA7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6195BBA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E0C20A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80E0D0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2D3D439C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207363" w:rsidRPr="00873732" w14:paraId="1F5934C1" w14:textId="77777777" w:rsidTr="00E15C6F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B2A90F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480C632A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451D5F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62" w:type="dxa"/>
            <w:shd w:val="clear" w:color="auto" w:fill="C0C0C0"/>
            <w:vAlign w:val="center"/>
          </w:tcPr>
          <w:p w14:paraId="5C849A8E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62A19A4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7826A388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C9B61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C1C58F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8C4D962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32D48E05" w14:textId="77777777" w:rsidR="00207363" w:rsidRPr="001C2B0F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207363" w:rsidRPr="00207363" w14:paraId="2E7D08E8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988E9" w14:textId="77777777" w:rsidR="00207363" w:rsidRPr="001C2B0F" w:rsidRDefault="00207363" w:rsidP="00207363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6C162058" w14:textId="77777777" w:rsidR="00207363" w:rsidRPr="00DB44C8" w:rsidRDefault="00207363" w:rsidP="00E15C6F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  <w:p w14:paraId="27E3B7AC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3A0">
              <w:rPr>
                <w:rFonts w:ascii="Arial" w:hAnsi="Arial" w:cs="Arial"/>
                <w:b/>
                <w:sz w:val="20"/>
                <w:szCs w:val="20"/>
              </w:rPr>
              <w:t>IFP kompatybilne z syntetyzerem IBA Synthera+, dedykowane syntezie [18F]F-PSMA-1007, spełniające wymogi systemu GMP, składające się z:</w:t>
            </w:r>
          </w:p>
          <w:p w14:paraId="660A03F2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6392D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•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Płytka pionowa z ośmioma zatyczkami obrotowymi i ośmioma tulejami separacyjnymi</w:t>
            </w:r>
          </w:p>
          <w:p w14:paraId="060C3A29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•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Płyta pozioma z sześcioma uchwytami na fiolki i dwoma uchwytami na wkłady.</w:t>
            </w:r>
          </w:p>
          <w:p w14:paraId="1E1FDCF6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•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Zintegrowane rurki łączące o określonej długości, średnicy i materiale</w:t>
            </w:r>
          </w:p>
          <w:p w14:paraId="476C8755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•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Fiolka reaktora, składająca się z:</w:t>
            </w:r>
          </w:p>
          <w:p w14:paraId="2990AA09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o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Fiolki z bezbarwnego szkła, 10 ml, 22,5 mm x 46 mm</w:t>
            </w:r>
          </w:p>
          <w:p w14:paraId="2DD7F329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o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Przegrody do fiolki reaktora, z siedmioma otworami</w:t>
            </w:r>
          </w:p>
          <w:p w14:paraId="50984835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o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Uszczelki aluminiowej 20 mm do fiolki, z otworem w środku (10 mm)</w:t>
            </w:r>
          </w:p>
          <w:p w14:paraId="7D16EAB3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•</w:t>
            </w:r>
            <w:r w:rsidRPr="004F03A0">
              <w:rPr>
                <w:rFonts w:ascii="Arial" w:hAnsi="Arial" w:cs="Arial"/>
                <w:sz w:val="20"/>
                <w:szCs w:val="20"/>
              </w:rPr>
              <w:tab/>
              <w:t>Zaprogramowany znacznik RFID (umieszczony w płytce pionowej)</w:t>
            </w:r>
          </w:p>
          <w:p w14:paraId="7336BFDF" w14:textId="77777777" w:rsidR="00207363" w:rsidRPr="004F03A0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6BCF1E" w14:textId="77777777" w:rsidR="00207363" w:rsidRPr="00BB0D1C" w:rsidRDefault="00207363" w:rsidP="00E15C6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03A0">
              <w:rPr>
                <w:rFonts w:ascii="Arial" w:hAnsi="Arial" w:cs="Arial"/>
                <w:b/>
                <w:sz w:val="20"/>
                <w:szCs w:val="20"/>
              </w:rPr>
              <w:t>Do dostawy dołączony certyfikat potwierdzający sterylność i wytworzenie w standardzie GMP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Termin ważności nie krótszy niż 6 miesięcy. 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40F5642D" w14:textId="77777777" w:rsidR="00207363" w:rsidRPr="004F03A0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3A0">
              <w:rPr>
                <w:rFonts w:ascii="Arial" w:hAnsi="Arial" w:cs="Arial"/>
                <w:sz w:val="20"/>
                <w:szCs w:val="20"/>
              </w:rPr>
              <w:t>Zest.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110E79E" w14:textId="77777777" w:rsidR="00207363" w:rsidRPr="004F03A0" w:rsidRDefault="00207363" w:rsidP="00E15C6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14:paraId="20926700" w14:textId="77777777" w:rsidR="00207363" w:rsidRPr="001C2B0F" w:rsidRDefault="00207363" w:rsidP="00E15C6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B86333C" w14:textId="77777777" w:rsidR="00207363" w:rsidRPr="001C2B0F" w:rsidRDefault="00207363" w:rsidP="00E15C6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3C2B" w14:textId="77777777" w:rsidR="00207363" w:rsidRPr="001C2B0F" w:rsidRDefault="00207363" w:rsidP="00E15C6F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2060" w14:textId="77777777" w:rsidR="00207363" w:rsidRPr="001C2B0F" w:rsidRDefault="00207363" w:rsidP="00E15C6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EC26" w14:textId="77777777" w:rsidR="00207363" w:rsidRPr="001C2B0F" w:rsidRDefault="00207363" w:rsidP="00E15C6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F96" w14:textId="5CA41186" w:rsidR="00207363" w:rsidRPr="00207363" w:rsidRDefault="00207363" w:rsidP="00E15C6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2F053C29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B76D7" w14:textId="77777777" w:rsidR="00207363" w:rsidRPr="00207363" w:rsidRDefault="00207363" w:rsidP="00207363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19ABF51" w14:textId="77777777" w:rsidR="00207363" w:rsidRPr="00DB44C8" w:rsidRDefault="00207363" w:rsidP="00207363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  <w:p w14:paraId="38AA5C85" w14:textId="77777777" w:rsidR="00207363" w:rsidRDefault="00207363" w:rsidP="002073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5B31">
              <w:rPr>
                <w:rFonts w:ascii="Arial" w:hAnsi="Arial" w:cs="Arial"/>
                <w:b/>
                <w:sz w:val="20"/>
                <w:szCs w:val="20"/>
              </w:rPr>
              <w:t>Reagenty do syntezy [18F]-F-PSMA-1007, kompatybilne z syntetyzerem IBA Synthera+, wytworzone zgodnie z wymaganiami systemu GMP, przetestowane pod kątem obciążenia mikrobiologicznego oraz zawartości endotoksyn bakteryjnych zawierające:</w:t>
            </w:r>
          </w:p>
          <w:p w14:paraId="7AAC28D7" w14:textId="77777777" w:rsidR="00207363" w:rsidRPr="00A85B31" w:rsidRDefault="00207363" w:rsidP="0020736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14:paraId="39A7A7BB" w14:textId="77777777" w:rsidR="00207363" w:rsidRPr="001C2B0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A85B31">
              <w:rPr>
                <w:rFonts w:ascii="Arial" w:hAnsi="Arial" w:cs="Arial"/>
                <w:sz w:val="20"/>
                <w:szCs w:val="20"/>
              </w:rPr>
              <w:t>Zest</w:t>
            </w:r>
            <w:r>
              <w:rPr>
                <w:rFonts w:ascii="Arial" w:hAnsi="Arial" w:cs="Arial"/>
                <w:sz w:val="18"/>
                <w:szCs w:val="17"/>
              </w:rPr>
              <w:t>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6FDA92DD" w14:textId="77777777" w:rsidR="00207363" w:rsidRPr="00A85B31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9" w:type="dxa"/>
            <w:vAlign w:val="center"/>
          </w:tcPr>
          <w:p w14:paraId="2F4111A3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E4E5CAC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71B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F421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05B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390" w14:textId="1D412A48" w:rsidR="00207363" w:rsidRPr="003D13CE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</w:tr>
      <w:tr w:rsidR="00207363" w:rsidRPr="00250F27" w14:paraId="7E373763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1CA5B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F1D009D" w14:textId="77777777" w:rsidR="00207363" w:rsidRPr="00355A7B" w:rsidRDefault="00207363" w:rsidP="00207363">
            <w:pPr>
              <w:pStyle w:val="Akapitzlist"/>
              <w:numPr>
                <w:ilvl w:val="0"/>
                <w:numId w:val="3"/>
              </w:numPr>
            </w:pPr>
            <w:r w:rsidRPr="00355A7B">
              <w:t xml:space="preserve">Prekursor PSMA-1007, do syntezy [18F]-F-PSMA-1007, testowany pod kątem bioburdenów i endotoksyn bakteryjnych, </w:t>
            </w:r>
          </w:p>
          <w:p w14:paraId="26AD751B" w14:textId="77777777" w:rsidR="00207363" w:rsidRDefault="00207363" w:rsidP="00207363">
            <w:pPr>
              <w:pStyle w:val="Akapitzlist"/>
              <w:numPr>
                <w:ilvl w:val="0"/>
                <w:numId w:val="2"/>
              </w:numPr>
              <w:ind w:left="1134"/>
            </w:pPr>
            <w:r>
              <w:t xml:space="preserve"> </w:t>
            </w:r>
            <w:r w:rsidRPr="007F6816">
              <w:t>Produkt przeznaczony do farmaceutycznej produkcji [18F]-F-PSMA-1007</w:t>
            </w:r>
            <w:r>
              <w:t xml:space="preserve"> (wyprodukowany zgodnie z wymaganiami systemu GMP dla API)</w:t>
            </w:r>
          </w:p>
          <w:p w14:paraId="67726020" w14:textId="77777777" w:rsidR="00207363" w:rsidRPr="007F6816" w:rsidRDefault="00207363" w:rsidP="00207363">
            <w:pPr>
              <w:pStyle w:val="Akapitzlist"/>
              <w:numPr>
                <w:ilvl w:val="0"/>
                <w:numId w:val="2"/>
              </w:numPr>
              <w:ind w:left="1134"/>
            </w:pPr>
            <w:r>
              <w:t xml:space="preserve"> </w:t>
            </w:r>
            <w:r w:rsidRPr="007F6816">
              <w:t>Zawartość: 1,0 mg do 1,4 mg</w:t>
            </w:r>
          </w:p>
          <w:p w14:paraId="29DEAB3B" w14:textId="77777777" w:rsidR="00207363" w:rsidRPr="007F6816" w:rsidRDefault="00207363" w:rsidP="00207363">
            <w:pPr>
              <w:pStyle w:val="Akapitzlist"/>
              <w:numPr>
                <w:ilvl w:val="0"/>
                <w:numId w:val="2"/>
              </w:numPr>
              <w:ind w:left="1134"/>
            </w:pPr>
            <w:r>
              <w:t xml:space="preserve"> </w:t>
            </w:r>
            <w:r w:rsidRPr="007F6816">
              <w:t>Fiolka z brązowego szkła 2R</w:t>
            </w:r>
          </w:p>
          <w:p w14:paraId="5E5BB6B8" w14:textId="77777777" w:rsidR="00207363" w:rsidRPr="007F6816" w:rsidRDefault="00207363" w:rsidP="00207363">
            <w:pPr>
              <w:pStyle w:val="Akapitzlist"/>
              <w:numPr>
                <w:ilvl w:val="0"/>
                <w:numId w:val="2"/>
              </w:numPr>
              <w:ind w:left="1134"/>
            </w:pPr>
            <w:r>
              <w:t xml:space="preserve"> </w:t>
            </w:r>
            <w:r w:rsidRPr="007F6816">
              <w:t>Korek z gumy chlorobutylowej, 13 mm,</w:t>
            </w:r>
          </w:p>
          <w:p w14:paraId="7F7DAB33" w14:textId="77777777" w:rsidR="00207363" w:rsidRPr="00A85B31" w:rsidRDefault="00207363" w:rsidP="00207363">
            <w:pPr>
              <w:pStyle w:val="Akapitzlist"/>
              <w:numPr>
                <w:ilvl w:val="0"/>
                <w:numId w:val="2"/>
              </w:numPr>
              <w:ind w:left="1134"/>
            </w:pPr>
            <w:r>
              <w:t xml:space="preserve"> Kapsel, odrywany, 13 mm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131DB51F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75BA27D2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0196A106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AAC0EDE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0A28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65A8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93F1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5B1" w14:textId="67FFD582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7DF03EB4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4D1C5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7C002F54" w14:textId="77777777" w:rsidR="00207363" w:rsidRPr="00E772E8" w:rsidRDefault="00207363" w:rsidP="00207363">
            <w:pPr>
              <w:pStyle w:val="Akapitzlist"/>
              <w:numPr>
                <w:ilvl w:val="0"/>
                <w:numId w:val="4"/>
              </w:numPr>
            </w:pPr>
            <w:r w:rsidRPr="00E772E8">
              <w:t>DMSO (dimetylosulfotlenek), Ph. Eur</w:t>
            </w:r>
          </w:p>
          <w:p w14:paraId="2E24B5A2" w14:textId="77777777" w:rsidR="00207363" w:rsidRPr="00355A7B" w:rsidRDefault="00207363" w:rsidP="00207363">
            <w:pPr>
              <w:pStyle w:val="Akapitzlist"/>
              <w:numPr>
                <w:ilvl w:val="0"/>
                <w:numId w:val="5"/>
              </w:numPr>
              <w:ind w:left="1134"/>
            </w:pPr>
            <w:r w:rsidRPr="00E772E8">
              <w:t xml:space="preserve">Zawartość: </w:t>
            </w:r>
            <w:r w:rsidR="00E772E8" w:rsidRPr="00E772E8">
              <w:rPr>
                <w:rFonts w:cstheme="minorHAnsi"/>
              </w:rPr>
              <w:t>≥</w:t>
            </w:r>
            <w:r w:rsidRPr="00E772E8">
              <w:t>1,6 ml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158D51A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57F42AB3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4D16F037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40A49FF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137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996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C895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4D8" w14:textId="5CAED5C2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414017C0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2703D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66B8768D" w14:textId="77777777" w:rsidR="00207363" w:rsidRDefault="00207363" w:rsidP="00207363">
            <w:pPr>
              <w:pStyle w:val="Akapitzlist"/>
              <w:numPr>
                <w:ilvl w:val="0"/>
                <w:numId w:val="7"/>
              </w:numPr>
              <w:ind w:left="709"/>
            </w:pPr>
            <w:r w:rsidRPr="004F30C2">
              <w:t>Wodorowęglan tetrabutyloamoniowy (0,075</w:t>
            </w:r>
            <w:r>
              <w:t xml:space="preserve"> molowy </w:t>
            </w:r>
            <w:r w:rsidRPr="004F30C2">
              <w:t>roztwór wodny, stabilizowany etanolem</w:t>
            </w:r>
            <w:r>
              <w:t>)</w:t>
            </w:r>
          </w:p>
          <w:p w14:paraId="4DA8E75F" w14:textId="77777777" w:rsidR="00207363" w:rsidRPr="007F6816" w:rsidRDefault="00207363" w:rsidP="00207363">
            <w:pPr>
              <w:pStyle w:val="Akapitzlist"/>
              <w:numPr>
                <w:ilvl w:val="1"/>
                <w:numId w:val="6"/>
              </w:numPr>
              <w:ind w:left="1134"/>
            </w:pPr>
            <w:r>
              <w:t>Zawartość: 1,6 ml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63C113C8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0120CB8F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622DCFA4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1283A43E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9F69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6486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394D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9E5" w14:textId="3A4B6525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3D2F881E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BE742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943A5E4" w14:textId="77777777" w:rsidR="00207363" w:rsidRPr="00A85B31" w:rsidRDefault="00207363" w:rsidP="00207363">
            <w:pPr>
              <w:pStyle w:val="Akapitzlist"/>
              <w:numPr>
                <w:ilvl w:val="0"/>
                <w:numId w:val="8"/>
              </w:numPr>
              <w:ind w:left="709"/>
              <w:rPr>
                <w:b/>
              </w:rPr>
            </w:pPr>
            <w:r w:rsidRPr="00D30BBC">
              <w:t>Kartridż QMA, z przeciwjonami węglanowymi CO</w:t>
            </w:r>
            <w:r w:rsidRPr="00D30BBC">
              <w:rPr>
                <w:vertAlign w:val="subscript"/>
              </w:rPr>
              <w:t>3</w:t>
            </w:r>
            <w:r w:rsidRPr="00D30BBC">
              <w:rPr>
                <w:vertAlign w:val="superscript"/>
              </w:rPr>
              <w:t>2-</w:t>
            </w:r>
            <w:r w:rsidRPr="00D30BBC">
              <w:t xml:space="preserve">, </w:t>
            </w:r>
            <w:r>
              <w:t>prekondycjonowany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134010A5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1BCB443D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600597C6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19C68EF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923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EA1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2DB2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057D" w14:textId="797404F8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00864FE0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5BC8A" w14:textId="77777777" w:rsidR="00207363" w:rsidRPr="00634CA4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C9EEB94" w14:textId="77777777" w:rsidR="00207363" w:rsidRDefault="00207363" w:rsidP="00207363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Roztwór 5% alkoholu etylowego </w:t>
            </w:r>
          </w:p>
          <w:p w14:paraId="17C04065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 xml:space="preserve">Zawartość: 33ml </w:t>
            </w:r>
            <w:r>
              <w:rPr>
                <w:rFonts w:cstheme="minorHAnsi"/>
                <w:lang w:val="en-GB"/>
              </w:rPr>
              <w:t>±</w:t>
            </w:r>
            <w:r>
              <w:rPr>
                <w:lang w:val="en-GB"/>
              </w:rPr>
              <w:t xml:space="preserve"> 1ml</w:t>
            </w:r>
          </w:p>
          <w:p w14:paraId="45731BF0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>Fiolka o pojemności 30ml, z bezbarwnego szk</w:t>
            </w:r>
            <w:r>
              <w:t>ła</w:t>
            </w:r>
          </w:p>
          <w:p w14:paraId="6C039755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 xml:space="preserve">Septa z gumy chlorobutylowej, średnica 20mm </w:t>
            </w:r>
          </w:p>
          <w:p w14:paraId="60D18D37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>Kapsel z odrywanym środkiem, średnica 20mm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62236233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027B3BF6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4CB80264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A408EBF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0CC1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A03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D06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10A" w14:textId="72EF97B3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1B6DCB21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305CA" w14:textId="77777777" w:rsidR="00207363" w:rsidRPr="00634CA4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DF1DFD0" w14:textId="77777777" w:rsidR="00207363" w:rsidRDefault="00207363" w:rsidP="00207363">
            <w:pPr>
              <w:pStyle w:val="Akapitzlist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 xml:space="preserve">Roztwór 25% alkoholu etylowego </w:t>
            </w:r>
          </w:p>
          <w:p w14:paraId="2324142B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 xml:space="preserve">Zawartość 6,0 ml </w:t>
            </w:r>
            <w:r>
              <w:rPr>
                <w:rFonts w:cstheme="minorHAnsi"/>
                <w:lang w:val="en-GB"/>
              </w:rPr>
              <w:t>±</w:t>
            </w:r>
            <w:r>
              <w:rPr>
                <w:lang w:val="en-GB"/>
              </w:rPr>
              <w:t xml:space="preserve"> 0,2 ml</w:t>
            </w:r>
          </w:p>
          <w:p w14:paraId="3A2674C9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 xml:space="preserve">Fiolka o pojemności 10ml </w:t>
            </w:r>
          </w:p>
          <w:p w14:paraId="705B2194" w14:textId="77777777" w:rsidR="00207363" w:rsidRPr="00A85B31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6A1E46">
              <w:t>Septa z kapslem aluminiowym, średnica 13 mm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73240D72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4924B0CB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1F9F489F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3CB1AC51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DE1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B08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17E3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B1B" w14:textId="6C9BA6BC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7D5CB766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66F2D" w14:textId="77777777" w:rsidR="00207363" w:rsidRPr="00634CA4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DB40869" w14:textId="77777777" w:rsidR="00207363" w:rsidRPr="000B53CD" w:rsidRDefault="00207363" w:rsidP="00207363">
            <w:pPr>
              <w:pStyle w:val="Akapitzlist"/>
              <w:numPr>
                <w:ilvl w:val="0"/>
                <w:numId w:val="4"/>
              </w:numPr>
            </w:pPr>
            <w:r w:rsidRPr="000B53CD">
              <w:t>sól fizjologiczna buforowana fosforanami</w:t>
            </w:r>
            <w:r>
              <w:t xml:space="preserve"> (PBS, </w:t>
            </w:r>
            <w:r w:rsidRPr="000B53CD">
              <w:t>Phosphate buffered Saline</w:t>
            </w:r>
            <w:r>
              <w:t>)</w:t>
            </w:r>
          </w:p>
          <w:p w14:paraId="1EB36FAD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 xml:space="preserve">Zawartość: 15ml </w:t>
            </w:r>
            <w:r>
              <w:rPr>
                <w:rFonts w:cstheme="minorHAnsi"/>
                <w:lang w:val="en-GB"/>
              </w:rPr>
              <w:t>±</w:t>
            </w:r>
            <w:r>
              <w:rPr>
                <w:lang w:val="en-GB"/>
              </w:rPr>
              <w:t xml:space="preserve"> 0,5 ml</w:t>
            </w:r>
          </w:p>
          <w:p w14:paraId="64CFF6EB" w14:textId="77777777" w:rsidR="00207363" w:rsidRPr="000B53CD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0B53CD">
              <w:t>Fiolka o pojemności 20 ml I wymiarach 23x75mm</w:t>
            </w:r>
          </w:p>
          <w:p w14:paraId="1940829F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 xml:space="preserve">Septa z gumy chlorobutylowej, średnica 20mm </w:t>
            </w:r>
          </w:p>
          <w:p w14:paraId="5ADFBACB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>Kapsel z odrywanym środkiem, średnica 20mm</w:t>
            </w:r>
          </w:p>
          <w:p w14:paraId="540DDDF4" w14:textId="77777777" w:rsidR="00207363" w:rsidRPr="00A85B31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Sterylizowana w autoklawie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3308BC2C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7127B85A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1BD842C4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2862C99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C9CB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CE9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E161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C55" w14:textId="2A586C1D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07363" w14:paraId="779394D1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4D20B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32AD1EE" w14:textId="77777777" w:rsidR="00207363" w:rsidRPr="00E749FF" w:rsidRDefault="00207363" w:rsidP="00207363">
            <w:pPr>
              <w:pStyle w:val="Akapitzlist"/>
              <w:numPr>
                <w:ilvl w:val="0"/>
                <w:numId w:val="4"/>
              </w:numPr>
            </w:pPr>
            <w:r w:rsidRPr="00E749FF">
              <w:t xml:space="preserve">Askorbinian sodu </w:t>
            </w:r>
          </w:p>
          <w:p w14:paraId="6CC45A72" w14:textId="77777777" w:rsidR="00207363" w:rsidRPr="00E749FF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E749FF">
              <w:t xml:space="preserve">Zawartość: 400 mg </w:t>
            </w:r>
            <w:r w:rsidRPr="00E749FF">
              <w:rPr>
                <w:rFonts w:cstheme="minorHAnsi"/>
              </w:rPr>
              <w:t xml:space="preserve">± </w:t>
            </w:r>
            <w:r w:rsidRPr="00E749FF">
              <w:t>20mg</w:t>
            </w:r>
          </w:p>
          <w:p w14:paraId="43CEB017" w14:textId="77777777" w:rsidR="00207363" w:rsidRPr="000B53CD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0B53CD">
              <w:t xml:space="preserve">Fiolka o pojemności 10 ml vial, </w:t>
            </w:r>
            <w:r>
              <w:t>sterylizowana promieniowaniem gamma, o wymiarach 46mmx22,5mm</w:t>
            </w:r>
          </w:p>
          <w:p w14:paraId="6B4632C0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 xml:space="preserve">Septa z gumy chlorobutylowej, średnica 20mm </w:t>
            </w:r>
          </w:p>
          <w:p w14:paraId="7F15EC21" w14:textId="77777777" w:rsidR="00207363" w:rsidRPr="000B53CD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>Kapsel z odrywanym środkiem, średnica 20mm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07109BE9" w14:textId="77777777" w:rsidR="00207363" w:rsidRP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2339FF1B" w14:textId="77777777" w:rsidR="00207363" w:rsidRP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02FC70E6" w14:textId="77777777" w:rsidR="00207363" w:rsidRPr="00207363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983E2F9" w14:textId="77777777" w:rsidR="00207363" w:rsidRPr="00207363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45DF" w14:textId="77777777" w:rsidR="00207363" w:rsidRPr="00207363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5D93" w14:textId="77777777" w:rsidR="00207363" w:rsidRPr="00207363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08B" w14:textId="77777777" w:rsidR="00207363" w:rsidRPr="00207363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1C8" w14:textId="1D386B14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07363" w14:paraId="42445809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11AD9" w14:textId="77777777" w:rsidR="00207363" w:rsidRPr="00207363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22FD9A9" w14:textId="77777777" w:rsidR="00207363" w:rsidRPr="000B53CD" w:rsidRDefault="00207363" w:rsidP="00207363">
            <w:pPr>
              <w:pStyle w:val="Akapitzlist"/>
              <w:numPr>
                <w:ilvl w:val="0"/>
                <w:numId w:val="4"/>
              </w:numPr>
            </w:pPr>
            <w:r>
              <w:t>Alkohol etylowy do kondycjonowania kartridży</w:t>
            </w:r>
          </w:p>
          <w:p w14:paraId="10BE18B7" w14:textId="77777777" w:rsidR="00207363" w:rsidRPr="000B53CD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0B53CD">
              <w:t>Zawartość: nie mniej niż 2 ml</w:t>
            </w:r>
          </w:p>
          <w:p w14:paraId="67C6E2AB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Fiolka z bezbarwnego szkła</w:t>
            </w:r>
          </w:p>
          <w:p w14:paraId="53F2B12E" w14:textId="77777777" w:rsidR="00207363" w:rsidRPr="00D30BBC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 xml:space="preserve">Septa z gumy chlorobutylowej, średnica </w:t>
            </w:r>
            <w:r>
              <w:t xml:space="preserve">13 </w:t>
            </w:r>
            <w:r w:rsidRPr="00D30BBC">
              <w:t xml:space="preserve">mm </w:t>
            </w:r>
          </w:p>
          <w:p w14:paraId="2084239B" w14:textId="77777777" w:rsidR="00207363" w:rsidRPr="00A85B31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D30BBC">
              <w:t>Kapsel z odrywanym środkiem, średnica</w:t>
            </w:r>
            <w:r>
              <w:t xml:space="preserve"> 13 </w:t>
            </w:r>
            <w:r w:rsidRPr="00D30BBC">
              <w:t>mm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0856A862" w14:textId="77777777" w:rsidR="00207363" w:rsidRP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7F867E7B" w14:textId="77777777" w:rsidR="00207363" w:rsidRP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65AF2E71" w14:textId="77777777" w:rsidR="00207363" w:rsidRPr="00207363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C958556" w14:textId="77777777" w:rsidR="00207363" w:rsidRPr="00207363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F760" w14:textId="77777777" w:rsidR="00207363" w:rsidRPr="00207363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47D" w14:textId="77777777" w:rsidR="00207363" w:rsidRPr="00207363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C77E" w14:textId="77777777" w:rsidR="00207363" w:rsidRPr="00207363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C92" w14:textId="1870B03D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374BDAC0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239CB" w14:textId="77777777" w:rsidR="00207363" w:rsidRPr="00207363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1A0097F" w14:textId="77777777" w:rsidR="00207363" w:rsidRDefault="00207363" w:rsidP="00207363">
            <w:pPr>
              <w:pStyle w:val="Akapitzlist"/>
              <w:numPr>
                <w:ilvl w:val="0"/>
                <w:numId w:val="10"/>
              </w:numPr>
              <w:ind w:left="709"/>
              <w:rPr>
                <w:lang w:val="en-GB"/>
              </w:rPr>
            </w:pPr>
            <w:r>
              <w:rPr>
                <w:lang w:val="en-GB"/>
              </w:rPr>
              <w:t>Woda do iniekcji, Ph.Eur</w:t>
            </w:r>
          </w:p>
          <w:p w14:paraId="6399246D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 xml:space="preserve">Zawartość: 100ml </w:t>
            </w:r>
            <w:r>
              <w:rPr>
                <w:rFonts w:cstheme="minorHAnsi"/>
                <w:lang w:val="en-GB"/>
              </w:rPr>
              <w:t>±</w:t>
            </w:r>
            <w:r>
              <w:rPr>
                <w:lang w:val="en-GB"/>
              </w:rPr>
              <w:t xml:space="preserve"> 10%, </w:t>
            </w:r>
          </w:p>
          <w:p w14:paraId="05175AE5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 xml:space="preserve">Zgodna z monografią </w:t>
            </w:r>
            <w:r w:rsidRPr="00E32746">
              <w:rPr>
                <w:lang w:val="en-GB"/>
              </w:rPr>
              <w:t>01/2017:0169</w:t>
            </w:r>
            <w:r>
              <w:rPr>
                <w:lang w:val="en-GB"/>
              </w:rPr>
              <w:t xml:space="preserve"> Farmakopei Europejskiej</w:t>
            </w:r>
          </w:p>
          <w:p w14:paraId="6C06A8E1" w14:textId="77777777" w:rsidR="00207363" w:rsidRPr="000B53CD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>
              <w:t xml:space="preserve">Przewodność </w:t>
            </w:r>
            <w:r>
              <w:rPr>
                <w:rFonts w:cstheme="minorHAnsi"/>
              </w:rPr>
              <w:t>≤ 25 µS/cm</w:t>
            </w:r>
          </w:p>
          <w:p w14:paraId="5689A796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>
              <w:rPr>
                <w:rFonts w:cstheme="minorHAnsi"/>
              </w:rPr>
              <w:t>Pozostałość po odparowaniu ≤ 0,004 %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79EF1C66" w14:textId="77777777" w:rsidR="00207363" w:rsidRPr="00697E4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  <w:lang w:val="en-GB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65217F5F" w14:textId="77777777" w:rsidR="00207363" w:rsidRPr="00697E4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51204557" w14:textId="77777777" w:rsidR="00207363" w:rsidRPr="00697E4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5E10EEAC" w14:textId="77777777" w:rsidR="00207363" w:rsidRPr="00697E4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350B" w14:textId="77777777" w:rsidR="00207363" w:rsidRPr="00697E4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ACD" w14:textId="77777777" w:rsidR="00207363" w:rsidRPr="00697E4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F237" w14:textId="77777777" w:rsidR="00207363" w:rsidRPr="00697E4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65B" w14:textId="3625E310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178FEBC2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BB7B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40C65AE" w14:textId="77777777" w:rsidR="00207363" w:rsidRPr="00E749FF" w:rsidRDefault="00207363" w:rsidP="00207363">
            <w:pPr>
              <w:pStyle w:val="Akapitzlist"/>
              <w:numPr>
                <w:ilvl w:val="0"/>
                <w:numId w:val="10"/>
              </w:numPr>
              <w:ind w:left="709"/>
            </w:pPr>
            <w:r w:rsidRPr="00E749FF">
              <w:t>Katridż SCX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5AA591C3" w14:textId="77777777" w:rsidR="00207363" w:rsidRPr="00697E4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  <w:lang w:val="en-GB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1CD5BF9B" w14:textId="77777777" w:rsidR="00207363" w:rsidRPr="00697E4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4F246803" w14:textId="77777777" w:rsidR="00207363" w:rsidRPr="00697E4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42B7189A" w14:textId="77777777" w:rsidR="00207363" w:rsidRPr="00697E4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99CD" w14:textId="77777777" w:rsidR="00207363" w:rsidRPr="00697E4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662" w14:textId="77777777" w:rsidR="00207363" w:rsidRPr="00697E4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E2F" w14:textId="77777777" w:rsidR="00207363" w:rsidRPr="00697E4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015" w14:textId="66849A8D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464B5F78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43B0F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56A7029" w14:textId="77777777" w:rsidR="00207363" w:rsidRPr="00E749FF" w:rsidRDefault="00207363" w:rsidP="00207363">
            <w:pPr>
              <w:pStyle w:val="Akapitzlist"/>
              <w:numPr>
                <w:ilvl w:val="0"/>
                <w:numId w:val="10"/>
              </w:numPr>
              <w:ind w:left="709"/>
            </w:pPr>
            <w:r w:rsidRPr="00E749FF">
              <w:t>Kartridż C18ec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1F5DBA33" w14:textId="77777777" w:rsidR="00207363" w:rsidRPr="00697E4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  <w:lang w:val="en-GB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69BD002E" w14:textId="77777777" w:rsidR="00207363" w:rsidRPr="00697E4F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  <w:lang w:val="en-GB"/>
              </w:rPr>
            </w:pPr>
          </w:p>
        </w:tc>
        <w:tc>
          <w:tcPr>
            <w:tcW w:w="1099" w:type="dxa"/>
            <w:vAlign w:val="center"/>
          </w:tcPr>
          <w:p w14:paraId="12BCD3C2" w14:textId="77777777" w:rsidR="00207363" w:rsidRPr="00697E4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028" w:type="dxa"/>
            <w:vAlign w:val="center"/>
          </w:tcPr>
          <w:p w14:paraId="7114744B" w14:textId="77777777" w:rsidR="00207363" w:rsidRPr="00697E4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1A4" w14:textId="77777777" w:rsidR="00207363" w:rsidRPr="00697E4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5BC" w14:textId="77777777" w:rsidR="00207363" w:rsidRPr="00697E4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03E" w14:textId="77777777" w:rsidR="00207363" w:rsidRPr="00697E4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037" w14:textId="082A06D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1F002C99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A5A7E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08E787A" w14:textId="77777777" w:rsidR="00207363" w:rsidRPr="00E749FF" w:rsidRDefault="00207363" w:rsidP="00207363">
            <w:pPr>
              <w:pStyle w:val="Akapitzlist"/>
              <w:numPr>
                <w:ilvl w:val="0"/>
                <w:numId w:val="10"/>
              </w:numPr>
              <w:ind w:left="709"/>
            </w:pPr>
            <w:r w:rsidRPr="00E749FF">
              <w:t>Strzykawki</w:t>
            </w:r>
          </w:p>
          <w:p w14:paraId="34B0BEF5" w14:textId="77777777" w:rsidR="00207363" w:rsidRPr="00E749FF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E749FF">
              <w:t>3 x 3ml, pusta, sterylna</w:t>
            </w:r>
          </w:p>
          <w:p w14:paraId="7B9A8049" w14:textId="77777777" w:rsidR="00207363" w:rsidRPr="00E749FF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</w:pPr>
            <w:r w:rsidRPr="00E749FF">
              <w:t>5ml, pusta, sterylna</w:t>
            </w:r>
          </w:p>
          <w:p w14:paraId="71387511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 w:rsidRPr="00E749FF">
              <w:t>10ml, pusta, s</w:t>
            </w:r>
            <w:r>
              <w:rPr>
                <w:lang w:val="en-GB"/>
              </w:rPr>
              <w:t>terylna</w:t>
            </w:r>
          </w:p>
          <w:p w14:paraId="1DEFF375" w14:textId="77777777" w:rsidR="00207363" w:rsidRPr="00A85B31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20 ml, pusta, sterylna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195B80BC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66666CBC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02664A3B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93A7C6C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FD8C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CB2F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B66C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9BC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4D2D0331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BA140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0D2612E2" w14:textId="77777777" w:rsidR="00207363" w:rsidRDefault="00207363" w:rsidP="00207363">
            <w:pPr>
              <w:pStyle w:val="Akapitzlist"/>
              <w:numPr>
                <w:ilvl w:val="0"/>
                <w:numId w:val="10"/>
              </w:numPr>
              <w:ind w:left="709"/>
              <w:rPr>
                <w:lang w:val="en-GB"/>
              </w:rPr>
            </w:pPr>
            <w:r>
              <w:rPr>
                <w:lang w:val="en-GB"/>
              </w:rPr>
              <w:t>Kaniule</w:t>
            </w:r>
          </w:p>
          <w:p w14:paraId="08AF1A88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0,6 x 60mm, sterylna</w:t>
            </w:r>
          </w:p>
          <w:p w14:paraId="40999040" w14:textId="77777777" w:rsidR="00207363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5 x 0,9x70mm, sterylna</w:t>
            </w:r>
          </w:p>
          <w:p w14:paraId="5E3FAD9B" w14:textId="77777777" w:rsidR="00207363" w:rsidRPr="00A85B31" w:rsidRDefault="00207363" w:rsidP="00207363">
            <w:pPr>
              <w:pStyle w:val="Akapitzlist"/>
              <w:numPr>
                <w:ilvl w:val="1"/>
                <w:numId w:val="9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0,8x120mm, sterylna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4BF402A7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6B16975C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5CB98454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4167789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A79F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B55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7D5C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853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00BD962F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03CE0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7F8C418D" w14:textId="77777777" w:rsidR="00207363" w:rsidRPr="00A85B31" w:rsidRDefault="00207363" w:rsidP="00207363">
            <w:pPr>
              <w:pStyle w:val="Akapitzlist"/>
              <w:numPr>
                <w:ilvl w:val="0"/>
                <w:numId w:val="11"/>
              </w:numPr>
              <w:ind w:left="709"/>
              <w:rPr>
                <w:lang w:val="en-GB"/>
              </w:rPr>
            </w:pPr>
            <w:r>
              <w:rPr>
                <w:lang w:val="en-GB"/>
              </w:rPr>
              <w:t xml:space="preserve">filtr, 0,22 </w:t>
            </w:r>
            <w:r>
              <w:rPr>
                <w:rFonts w:cstheme="minorHAnsi"/>
                <w:lang w:val="en-GB"/>
              </w:rPr>
              <w:t>µ</w:t>
            </w:r>
            <w:r>
              <w:rPr>
                <w:lang w:val="en-GB"/>
              </w:rPr>
              <w:t>m, PVDF, sterylny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42BBB8CE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36AD96F8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3C8583A8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9189C85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802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1EE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E561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5FC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07363" w14:paraId="69A6D6F3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73044" w14:textId="77777777" w:rsidR="00207363" w:rsidRPr="00697E4F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443541B" w14:textId="77777777" w:rsidR="00207363" w:rsidRPr="003D13CE" w:rsidRDefault="00207363" w:rsidP="00207363">
            <w:pPr>
              <w:pStyle w:val="Akapitzlist"/>
              <w:numPr>
                <w:ilvl w:val="0"/>
                <w:numId w:val="11"/>
              </w:numPr>
              <w:ind w:left="709"/>
            </w:pPr>
            <w:r w:rsidRPr="003D13CE">
              <w:t>3 x filtry wentylowane 0,2</w:t>
            </w:r>
            <w:r w:rsidRPr="003D13CE">
              <w:rPr>
                <w:rFonts w:cstheme="minorHAnsi"/>
              </w:rPr>
              <w:t>µ</w:t>
            </w:r>
            <w:r w:rsidRPr="003D13CE">
              <w:t>m, sterylne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35FE6603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7B9C3F47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34347DDB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5CCD0629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374C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47BB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CB12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803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4E8CA976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11CA4" w14:textId="77777777" w:rsidR="00207363" w:rsidRPr="00207363" w:rsidRDefault="00207363" w:rsidP="00207363">
            <w:pPr>
              <w:pStyle w:val="Akapitzlist"/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A049CCB" w14:textId="77777777" w:rsidR="00207363" w:rsidRDefault="00207363" w:rsidP="00207363">
            <w:pPr>
              <w:pStyle w:val="Akapitzlist"/>
              <w:numPr>
                <w:ilvl w:val="0"/>
                <w:numId w:val="11"/>
              </w:numPr>
              <w:ind w:left="709"/>
              <w:rPr>
                <w:lang w:val="en-GB"/>
              </w:rPr>
            </w:pPr>
            <w:r>
              <w:rPr>
                <w:lang w:val="en-GB"/>
              </w:rPr>
              <w:t>Fiolka sterylna 25ml</w:t>
            </w:r>
          </w:p>
          <w:p w14:paraId="3DFFC9B9" w14:textId="77777777" w:rsidR="00207363" w:rsidRDefault="00207363" w:rsidP="00207363">
            <w:pPr>
              <w:pStyle w:val="Akapitzlist"/>
              <w:numPr>
                <w:ilvl w:val="1"/>
                <w:numId w:val="11"/>
              </w:numPr>
              <w:ind w:left="1134"/>
              <w:rPr>
                <w:lang w:val="en-GB"/>
              </w:rPr>
            </w:pPr>
            <w:r>
              <w:rPr>
                <w:lang w:val="en-GB"/>
              </w:rPr>
              <w:t>Fiolka z bezbarwnego szkła</w:t>
            </w:r>
          </w:p>
          <w:p w14:paraId="18EA9DF8" w14:textId="77777777" w:rsidR="00207363" w:rsidRPr="00D30BBC" w:rsidRDefault="00207363" w:rsidP="00207363">
            <w:pPr>
              <w:pStyle w:val="Akapitzlist"/>
              <w:numPr>
                <w:ilvl w:val="1"/>
                <w:numId w:val="11"/>
              </w:numPr>
              <w:ind w:left="1134"/>
            </w:pPr>
            <w:r w:rsidRPr="00D30BBC">
              <w:t xml:space="preserve">Septa z gumy chlorobutylowej, średnica </w:t>
            </w:r>
            <w:r>
              <w:t xml:space="preserve">20 </w:t>
            </w:r>
            <w:r w:rsidRPr="00D30BBC">
              <w:t xml:space="preserve">mm </w:t>
            </w:r>
          </w:p>
          <w:p w14:paraId="7BBAEBD0" w14:textId="77777777" w:rsidR="00207363" w:rsidRPr="00A85B31" w:rsidRDefault="00207363" w:rsidP="00207363">
            <w:pPr>
              <w:pStyle w:val="Akapitzlist"/>
              <w:numPr>
                <w:ilvl w:val="1"/>
                <w:numId w:val="11"/>
              </w:numPr>
              <w:ind w:left="1134"/>
            </w:pPr>
            <w:r w:rsidRPr="00D30BBC">
              <w:t>Kapse</w:t>
            </w:r>
            <w:r>
              <w:t>l z odrywanym środkiem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4CF577A8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7FFC53D9" w14:textId="77777777" w:rsidR="00207363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0E29BAA6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71EA2DDF" w14:textId="77777777" w:rsidR="00207363" w:rsidRPr="001C2B0F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AD5C" w14:textId="77777777" w:rsidR="00207363" w:rsidRPr="001C2B0F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B3F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CE25" w14:textId="77777777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E9C" w14:textId="4F5523FF" w:rsidR="00207363" w:rsidRPr="001C2B0F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7363" w:rsidRPr="00250F27" w14:paraId="38B251AB" w14:textId="77777777" w:rsidTr="00E15C6F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AD642" w14:textId="77777777" w:rsidR="00207363" w:rsidRPr="00697E4F" w:rsidRDefault="00207363" w:rsidP="00634CA4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48A7D3E" w14:textId="1FF80404" w:rsidR="00207363" w:rsidRPr="00634CA4" w:rsidRDefault="00634CA4" w:rsidP="00634CA4">
            <w:pPr>
              <w:spacing w:after="0" w:line="240" w:lineRule="auto"/>
              <w:rPr>
                <w:rFonts w:ascii="Arial" w:hAnsi="Arial" w:cs="Arial"/>
                <w:b/>
                <w:sz w:val="18"/>
                <w:szCs w:val="17"/>
              </w:rPr>
            </w:pPr>
            <w:r w:rsidRPr="00634CA4">
              <w:rPr>
                <w:rFonts w:ascii="Arial" w:hAnsi="Arial" w:cs="Arial"/>
                <w:b/>
                <w:sz w:val="18"/>
                <w:szCs w:val="17"/>
              </w:rPr>
              <w:t>Razem:</w:t>
            </w:r>
          </w:p>
        </w:tc>
        <w:tc>
          <w:tcPr>
            <w:tcW w:w="825" w:type="dxa"/>
            <w:shd w:val="clear" w:color="auto" w:fill="FFFFFF"/>
            <w:vAlign w:val="center"/>
          </w:tcPr>
          <w:p w14:paraId="3FF37024" w14:textId="77777777" w:rsidR="00207363" w:rsidRPr="00634CA4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14:paraId="7921ECE4" w14:textId="77777777" w:rsidR="00207363" w:rsidRPr="00634CA4" w:rsidRDefault="00207363" w:rsidP="00207363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1099" w:type="dxa"/>
            <w:vAlign w:val="center"/>
          </w:tcPr>
          <w:p w14:paraId="2589E289" w14:textId="77777777" w:rsidR="00207363" w:rsidRPr="00634CA4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35C4776A" w14:textId="77777777" w:rsidR="00207363" w:rsidRPr="00634CA4" w:rsidRDefault="00207363" w:rsidP="00207363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896" w14:textId="77777777" w:rsidR="00207363" w:rsidRPr="00634CA4" w:rsidRDefault="00207363" w:rsidP="00207363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9C7B" w14:textId="77777777" w:rsidR="00207363" w:rsidRPr="00634CA4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A4A" w14:textId="77777777" w:rsidR="00207363" w:rsidRPr="00634CA4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066" w14:textId="77777777" w:rsidR="00207363" w:rsidRPr="00634CA4" w:rsidRDefault="00207363" w:rsidP="00207363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BD1F932" w14:textId="77777777" w:rsidR="00634CA4" w:rsidRDefault="00634CA4">
      <w:pPr>
        <w:rPr>
          <w:b/>
        </w:rPr>
      </w:pPr>
    </w:p>
    <w:p w14:paraId="2BF3D1D6" w14:textId="1ED1C3A9" w:rsidR="00B45640" w:rsidRPr="00634CA4" w:rsidRDefault="00634CA4" w:rsidP="00634CA4">
      <w:pPr>
        <w:ind w:left="-924"/>
      </w:pPr>
      <w:r>
        <w:rPr>
          <w:b/>
        </w:rPr>
        <w:t>Na etapie realizacji Zamawiający będzie wymagał dołączenia do każdej dostawy</w:t>
      </w:r>
      <w:r w:rsidRPr="00A85B31">
        <w:rPr>
          <w:b/>
        </w:rPr>
        <w:t xml:space="preserve"> certyfikat</w:t>
      </w:r>
      <w:r>
        <w:rPr>
          <w:b/>
        </w:rPr>
        <w:t>u</w:t>
      </w:r>
      <w:r w:rsidRPr="00A85B31">
        <w:rPr>
          <w:b/>
        </w:rPr>
        <w:t xml:space="preserve"> jakości materiałów i odczynników, potwierdzające zgodność wymienionych wyżej parametrów oraz wytworzenie w standardzie GMP. </w:t>
      </w:r>
    </w:p>
    <w:p w14:paraId="7ACBC7B5" w14:textId="225CB970" w:rsidR="00634CA4" w:rsidRDefault="00407391" w:rsidP="00634CA4">
      <w:pPr>
        <w:spacing w:after="0"/>
      </w:pPr>
      <w:r>
        <w:t xml:space="preserve">1. </w:t>
      </w:r>
      <w:bookmarkStart w:id="0" w:name="_GoBack"/>
      <w:bookmarkEnd w:id="0"/>
      <w:r w:rsidR="00634CA4">
        <w:t>Składam ofertę na wykonanie przedmiotu zamówienia w zakresie określonym powyżej na kwotę:</w:t>
      </w:r>
    </w:p>
    <w:p w14:paraId="76B975BE" w14:textId="77777777" w:rsidR="00634CA4" w:rsidRDefault="00634CA4" w:rsidP="00634CA4">
      <w:pPr>
        <w:spacing w:after="0"/>
      </w:pPr>
      <w:r>
        <w:t xml:space="preserve">       BRUTTO: ……………………………… PLN słownie: …..…………………..….………… PLN</w:t>
      </w:r>
    </w:p>
    <w:p w14:paraId="43E6F821" w14:textId="77777777" w:rsidR="00634CA4" w:rsidRDefault="00634CA4" w:rsidP="00634CA4">
      <w:pPr>
        <w:spacing w:after="0"/>
      </w:pPr>
      <w:r>
        <w:t xml:space="preserve">       NETTO:    ……………………………… PLN słownie: ……………………………………. PLN</w:t>
      </w:r>
    </w:p>
    <w:p w14:paraId="0EC9D871" w14:textId="4E4654D1" w:rsidR="00634CA4" w:rsidRDefault="00634CA4" w:rsidP="00634CA4">
      <w:pPr>
        <w:spacing w:after="0"/>
      </w:pPr>
      <w:r>
        <w:t xml:space="preserve">2. Oświadczam, że uważam się za związanego niniejszą ofertą na okres …………….. ( min. 30 dni ) licząc od daty wyznaczonej jako końcowy termin składania ofert.  </w:t>
      </w:r>
    </w:p>
    <w:p w14:paraId="70812158" w14:textId="190CBEC3" w:rsidR="00634CA4" w:rsidRDefault="00634CA4" w:rsidP="00634CA4">
      <w:pPr>
        <w:spacing w:after="0"/>
      </w:pPr>
      <w:r>
        <w:t>3. Termin płatności: w terminie 30 dni licząc od daty dostarczenia Zamawiającemu prawidłowo wystawionej faktury.</w:t>
      </w:r>
    </w:p>
    <w:p w14:paraId="24E912F3" w14:textId="77777777" w:rsidR="00634CA4" w:rsidRDefault="00634CA4" w:rsidP="00634CA4">
      <w:pPr>
        <w:spacing w:after="0"/>
      </w:pPr>
      <w:r>
        <w:t>4. Termin realizacji: zobowiązuję się do wykonywania dostaw sukcesywnych w terminie maksymalnie do ................. dni roboczych, na podstawie składanych przez Zamawiającego zamówień ilościowo-asortymentowych, licząc bieg terminu od dnia otrzymania zamówienia Zamawiającego.</w:t>
      </w:r>
    </w:p>
    <w:p w14:paraId="2ADE856F" w14:textId="6E1D3D35" w:rsidR="00965D63" w:rsidRPr="00634CA4" w:rsidRDefault="00634CA4" w:rsidP="00634CA4">
      <w:pPr>
        <w:spacing w:after="0"/>
      </w:pPr>
      <w:r>
        <w:t>5. Oświadczam, że termin przydatności na dostarczony asortyment wynosi co najmniej 6 miesięcy licząc od dnia odbioru asortymentu przez Zamawiającego.</w:t>
      </w:r>
    </w:p>
    <w:sectPr w:rsidR="00965D63" w:rsidRPr="00634CA4" w:rsidSect="002073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1C3D5" w14:textId="77777777" w:rsidR="00D5360F" w:rsidRDefault="00D5360F" w:rsidP="00C82399">
      <w:pPr>
        <w:spacing w:after="0" w:line="240" w:lineRule="auto"/>
      </w:pPr>
      <w:r>
        <w:separator/>
      </w:r>
    </w:p>
  </w:endnote>
  <w:endnote w:type="continuationSeparator" w:id="0">
    <w:p w14:paraId="6DB3C6F2" w14:textId="77777777" w:rsidR="00D5360F" w:rsidRDefault="00D5360F" w:rsidP="00C8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473777"/>
      <w:docPartObj>
        <w:docPartGallery w:val="Page Numbers (Bottom of Page)"/>
        <w:docPartUnique/>
      </w:docPartObj>
    </w:sdtPr>
    <w:sdtContent>
      <w:p w14:paraId="1EE0F9E5" w14:textId="1564EE9D" w:rsidR="00407391" w:rsidRDefault="0040739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E6FDC0F" w14:textId="549979C2" w:rsidR="00DB152A" w:rsidRDefault="00DB152A" w:rsidP="00DB152A">
    <w:pPr>
      <w:pStyle w:val="Stopka"/>
      <w:tabs>
        <w:tab w:val="clear" w:pos="4536"/>
        <w:tab w:val="clear" w:pos="9072"/>
        <w:tab w:val="left" w:pos="4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8EC53" w14:textId="77777777" w:rsidR="00D5360F" w:rsidRDefault="00D5360F" w:rsidP="00C82399">
      <w:pPr>
        <w:spacing w:after="0" w:line="240" w:lineRule="auto"/>
      </w:pPr>
      <w:r>
        <w:separator/>
      </w:r>
    </w:p>
  </w:footnote>
  <w:footnote w:type="continuationSeparator" w:id="0">
    <w:p w14:paraId="0FABF538" w14:textId="77777777" w:rsidR="00D5360F" w:rsidRDefault="00D5360F" w:rsidP="00C8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5EBB0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01"/>
      <w:gridCol w:w="13403"/>
    </w:tblGrid>
    <w:tr w:rsidR="00634CA4" w14:paraId="33F1E2EA" w14:textId="77777777">
      <w:trPr>
        <w:jc w:val="right"/>
      </w:trPr>
      <w:tc>
        <w:tcPr>
          <w:tcW w:w="0" w:type="auto"/>
          <w:shd w:val="clear" w:color="auto" w:fill="E5EBB0" w:themeFill="accent2"/>
          <w:vAlign w:val="center"/>
        </w:tcPr>
        <w:p w14:paraId="5432909B" w14:textId="77777777" w:rsidR="00C82399" w:rsidRDefault="00C8239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5EBB0" w:themeFill="accent2"/>
          <w:vAlign w:val="center"/>
        </w:tcPr>
        <w:p w14:paraId="32E27010" w14:textId="4F559C5F" w:rsidR="00C82399" w:rsidRDefault="00D5360F" w:rsidP="00407391">
          <w:pPr>
            <w:pStyle w:val="Nagwek"/>
            <w:jc w:val="right"/>
            <w:rPr>
              <w:caps/>
              <w:color w:val="FFFFFF" w:themeColor="background1"/>
            </w:rPr>
          </w:pPr>
          <w:sdt>
            <w:sdtPr>
              <w:rPr>
                <w:caps/>
              </w:rPr>
              <w:alias w:val="Tytuł"/>
              <w:tag w:val=""/>
              <w:id w:val="-773790484"/>
              <w:placeholder>
                <w:docPart w:val="A53DA912BAD84A009CEFF18551296FA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82399" w:rsidRPr="00C82399">
                <w:rPr>
                  <w:caps/>
                </w:rPr>
                <w:t>ZAŁĄ</w:t>
              </w:r>
              <w:r w:rsidR="00DB152A">
                <w:rPr>
                  <w:caps/>
                </w:rPr>
                <w:t xml:space="preserve">CZNIK NR 1 DO </w:t>
              </w:r>
              <w:r w:rsidR="00634CA4">
                <w:rPr>
                  <w:caps/>
                </w:rPr>
                <w:t xml:space="preserve">zapytania nr </w:t>
              </w:r>
              <w:r w:rsidR="00407391">
                <w:rPr>
                  <w:caps/>
                </w:rPr>
                <w:t>DO/DZ-382-72/2024</w:t>
              </w:r>
            </w:sdtContent>
          </w:sdt>
        </w:p>
      </w:tc>
    </w:tr>
  </w:tbl>
  <w:p w14:paraId="1168BDDB" w14:textId="77777777" w:rsidR="00C82399" w:rsidRDefault="00C8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F48"/>
    <w:multiLevelType w:val="hybridMultilevel"/>
    <w:tmpl w:val="4F805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91E93"/>
    <w:multiLevelType w:val="hybridMultilevel"/>
    <w:tmpl w:val="43CC4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429"/>
    <w:multiLevelType w:val="hybridMultilevel"/>
    <w:tmpl w:val="21C62310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923225F"/>
    <w:multiLevelType w:val="hybridMultilevel"/>
    <w:tmpl w:val="AE00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3D53"/>
    <w:multiLevelType w:val="hybridMultilevel"/>
    <w:tmpl w:val="AC4674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63DBF"/>
    <w:multiLevelType w:val="hybridMultilevel"/>
    <w:tmpl w:val="0F3CD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48F2"/>
    <w:multiLevelType w:val="hybridMultilevel"/>
    <w:tmpl w:val="3F16BE0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F565F44"/>
    <w:multiLevelType w:val="hybridMultilevel"/>
    <w:tmpl w:val="0CBC0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3A3F53"/>
    <w:multiLevelType w:val="hybridMultilevel"/>
    <w:tmpl w:val="B3880B90"/>
    <w:lvl w:ilvl="0" w:tplc="1F30C7C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E2F1A"/>
    <w:multiLevelType w:val="hybridMultilevel"/>
    <w:tmpl w:val="5F2A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51BB5"/>
    <w:multiLevelType w:val="hybridMultilevel"/>
    <w:tmpl w:val="602C0B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63"/>
    <w:rsid w:val="001E2089"/>
    <w:rsid w:val="001F1E2F"/>
    <w:rsid w:val="00207363"/>
    <w:rsid w:val="00275341"/>
    <w:rsid w:val="002A4EF7"/>
    <w:rsid w:val="00407391"/>
    <w:rsid w:val="00634CA4"/>
    <w:rsid w:val="00682435"/>
    <w:rsid w:val="00965D63"/>
    <w:rsid w:val="00B45640"/>
    <w:rsid w:val="00C32A29"/>
    <w:rsid w:val="00C82399"/>
    <w:rsid w:val="00D5360F"/>
    <w:rsid w:val="00DB152A"/>
    <w:rsid w:val="00E3011A"/>
    <w:rsid w:val="00E772E8"/>
    <w:rsid w:val="00ED6C9E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7C3C"/>
  <w15:chartTrackingRefBased/>
  <w15:docId w15:val="{5F1CC321-3204-429D-971B-5138EBAD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7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363"/>
  </w:style>
  <w:style w:type="paragraph" w:styleId="Akapitzlist">
    <w:name w:val="List Paragraph"/>
    <w:basedOn w:val="Normalny"/>
    <w:uiPriority w:val="34"/>
    <w:qFormat/>
    <w:rsid w:val="002073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7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2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E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772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3DA912BAD84A009CEFF18551296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318A85-7B87-4F82-924B-C965DAABB344}"/>
      </w:docPartPr>
      <w:docPartBody>
        <w:p w:rsidR="00E93289" w:rsidRDefault="00267FD3" w:rsidP="00267FD3">
          <w:pPr>
            <w:pStyle w:val="A53DA912BAD84A009CEFF18551296FA8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D3"/>
    <w:rsid w:val="00267FD3"/>
    <w:rsid w:val="008214F0"/>
    <w:rsid w:val="00E35D0D"/>
    <w:rsid w:val="00E9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3DA912BAD84A009CEFF18551296FA8">
    <w:name w:val="A53DA912BAD84A009CEFF18551296FA8"/>
    <w:rsid w:val="00267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E5EBB0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nr ……………………………..</vt:lpstr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nr ……………………………..</dc:title>
  <dc:subject/>
  <dc:creator>Anna Kastelik</dc:creator>
  <cp:keywords/>
  <dc:description/>
  <cp:lastModifiedBy>Magdalena Filipek</cp:lastModifiedBy>
  <cp:revision>2</cp:revision>
  <cp:lastPrinted>2024-04-03T05:18:00Z</cp:lastPrinted>
  <dcterms:created xsi:type="dcterms:W3CDTF">2024-04-03T05:22:00Z</dcterms:created>
  <dcterms:modified xsi:type="dcterms:W3CDTF">2024-04-03T05:22:00Z</dcterms:modified>
</cp:coreProperties>
</file>