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C3D" w:rsidRPr="009C0C3D" w:rsidRDefault="00493C5D" w:rsidP="009C0C3D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/>
          <w:b/>
          <w:sz w:val="28"/>
          <w:szCs w:val="28"/>
        </w:rPr>
        <w:t>Zadanie</w:t>
      </w:r>
      <w:r w:rsidR="00662681">
        <w:rPr>
          <w:rFonts w:asciiTheme="minorHAnsi" w:hAnsiTheme="minorHAnsi"/>
          <w:b/>
          <w:sz w:val="28"/>
          <w:szCs w:val="28"/>
        </w:rPr>
        <w:t xml:space="preserve"> 6</w:t>
      </w:r>
      <w:r>
        <w:rPr>
          <w:rFonts w:asciiTheme="minorHAnsi" w:hAnsiTheme="minorHAnsi"/>
          <w:b/>
          <w:sz w:val="28"/>
          <w:szCs w:val="28"/>
        </w:rPr>
        <w:t xml:space="preserve">: </w:t>
      </w:r>
      <w:r w:rsidR="00914F1C" w:rsidRPr="00914F1C">
        <w:rPr>
          <w:rFonts w:asciiTheme="minorHAnsi" w:hAnsiTheme="minorHAnsi"/>
          <w:b/>
          <w:sz w:val="28"/>
          <w:szCs w:val="28"/>
        </w:rPr>
        <w:t xml:space="preserve">Testy </w:t>
      </w:r>
      <w:r w:rsidR="00914F1C" w:rsidRPr="00914F1C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kontroli penetracji pary </w:t>
      </w:r>
      <w:r w:rsidR="005F7B0B">
        <w:rPr>
          <w:rFonts w:asciiTheme="minorHAnsi" w:eastAsia="Times New Roman" w:hAnsiTheme="minorHAnsi" w:cs="Arial"/>
          <w:b/>
          <w:sz w:val="28"/>
          <w:szCs w:val="28"/>
          <w:lang w:eastAsia="pl-PL"/>
        </w:rPr>
        <w:t xml:space="preserve">w sterylizatorach, </w:t>
      </w:r>
      <w:r w:rsidR="00914F1C" w:rsidRPr="00914F1C">
        <w:rPr>
          <w:rFonts w:asciiTheme="minorHAnsi" w:hAnsiTheme="minorHAnsi"/>
          <w:b/>
          <w:sz w:val="28"/>
          <w:szCs w:val="28"/>
        </w:rPr>
        <w:t>typu</w:t>
      </w:r>
      <w:r w:rsidR="00914F1C">
        <w:rPr>
          <w:b/>
          <w:sz w:val="28"/>
          <w:szCs w:val="28"/>
        </w:rPr>
        <w:t xml:space="preserve"> </w:t>
      </w:r>
      <w:proofErr w:type="spellStart"/>
      <w:r w:rsidR="009C0C3D" w:rsidRPr="009C0C3D">
        <w:rPr>
          <w:b/>
          <w:sz w:val="28"/>
          <w:szCs w:val="28"/>
        </w:rPr>
        <w:t>Bowie-Dick'a</w:t>
      </w:r>
      <w:proofErr w:type="spellEnd"/>
    </w:p>
    <w:tbl>
      <w:tblPr>
        <w:tblW w:w="1573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4"/>
        <w:gridCol w:w="3545"/>
        <w:gridCol w:w="753"/>
        <w:gridCol w:w="850"/>
        <w:gridCol w:w="1864"/>
        <w:gridCol w:w="1823"/>
        <w:gridCol w:w="709"/>
        <w:gridCol w:w="1701"/>
        <w:gridCol w:w="1946"/>
        <w:gridCol w:w="2027"/>
      </w:tblGrid>
      <w:tr w:rsidR="00883B32" w:rsidTr="00841DA9">
        <w:trPr>
          <w:trHeight w:val="1021"/>
          <w:jc w:val="center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LP.</w:t>
            </w:r>
          </w:p>
        </w:tc>
        <w:tc>
          <w:tcPr>
            <w:tcW w:w="354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PRZEDMIOT ZAMÓWIENIA</w:t>
            </w:r>
          </w:p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(wymagane parametry)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J.M.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ILOŚĆ</w:t>
            </w:r>
          </w:p>
        </w:tc>
        <w:tc>
          <w:tcPr>
            <w:tcW w:w="186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CENA JEDNOSTKOWA NETTO</w:t>
            </w:r>
          </w:p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</w:t>
            </w:r>
          </w:p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NETTO</w:t>
            </w:r>
          </w:p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VAT</w:t>
            </w:r>
          </w:p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</w:t>
            </w:r>
          </w:p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VAT-U</w:t>
            </w:r>
          </w:p>
          <w:p w:rsidR="00883B32" w:rsidRDefault="00883B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[PLN]</w:t>
            </w:r>
          </w:p>
        </w:tc>
        <w:tc>
          <w:tcPr>
            <w:tcW w:w="194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WARTOŚĆ BRUTTO [PLN]</w:t>
            </w:r>
          </w:p>
        </w:tc>
        <w:tc>
          <w:tcPr>
            <w:tcW w:w="20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0C0C0"/>
            <w:vAlign w:val="center"/>
            <w:hideMark/>
          </w:tcPr>
          <w:p w:rsidR="00883B32" w:rsidRDefault="00883B3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PARAMETRY ZAOFEROWANEGO PRZEDMIOTU ZAMÓWIENIA</w:t>
            </w:r>
          </w:p>
          <w:p w:rsidR="00883B32" w:rsidRDefault="00883B32">
            <w:pPr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color w:va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eastAsia="pl-PL"/>
              </w:rPr>
              <w:t>(opisać, podać zakresy)</w:t>
            </w:r>
          </w:p>
        </w:tc>
      </w:tr>
      <w:tr w:rsidR="00883B32" w:rsidTr="00841DA9">
        <w:trPr>
          <w:trHeight w:val="1304"/>
          <w:jc w:val="center"/>
        </w:trPr>
        <w:tc>
          <w:tcPr>
            <w:tcW w:w="5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B32" w:rsidRDefault="00883B32">
            <w:pPr>
              <w:spacing w:after="0" w:line="240" w:lineRule="auto"/>
              <w:ind w:left="141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B66" w:rsidRPr="00841DA9" w:rsidRDefault="00914F1C" w:rsidP="000A7B66">
            <w:pPr>
              <w:spacing w:after="0" w:line="276" w:lineRule="auto"/>
              <w:ind w:left="93" w:hanging="93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841DA9">
              <w:rPr>
                <w:rFonts w:asciiTheme="minorHAnsi" w:eastAsia="Times New Roman" w:hAnsiTheme="minorHAnsi" w:cs="Arial"/>
                <w:b/>
                <w:lang w:eastAsia="pl-PL"/>
              </w:rPr>
              <w:t xml:space="preserve">Test </w:t>
            </w:r>
            <w:r w:rsidR="000A7B66" w:rsidRPr="00841DA9">
              <w:rPr>
                <w:rFonts w:asciiTheme="minorHAnsi" w:eastAsia="Times New Roman" w:hAnsiTheme="minorHAnsi" w:cs="Arial"/>
                <w:b/>
                <w:lang w:eastAsia="pl-PL"/>
              </w:rPr>
              <w:t>kontroli penetracji pary</w:t>
            </w:r>
          </w:p>
          <w:p w:rsidR="000A7B66" w:rsidRPr="00841DA9" w:rsidRDefault="00914F1C" w:rsidP="000A7B66">
            <w:pPr>
              <w:spacing w:after="0" w:line="276" w:lineRule="auto"/>
              <w:ind w:left="93" w:hanging="93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841DA9">
              <w:rPr>
                <w:rFonts w:asciiTheme="minorHAnsi" w:eastAsia="Times New Roman" w:hAnsiTheme="minorHAnsi" w:cs="Arial"/>
                <w:b/>
                <w:lang w:eastAsia="pl-PL"/>
              </w:rPr>
              <w:t>wsadów rurowych</w:t>
            </w:r>
            <w:r w:rsidR="000A7B66" w:rsidRPr="00841DA9">
              <w:rPr>
                <w:rFonts w:asciiTheme="minorHAnsi" w:eastAsia="Times New Roman" w:hAnsiTheme="minorHAnsi" w:cs="Arial"/>
                <w:b/>
                <w:lang w:eastAsia="pl-PL"/>
              </w:rPr>
              <w:t xml:space="preserve"> i porowatych</w:t>
            </w:r>
          </w:p>
          <w:p w:rsidR="000A7B66" w:rsidRPr="00841DA9" w:rsidRDefault="000A7B66" w:rsidP="000A7B66">
            <w:pPr>
              <w:spacing w:after="0" w:line="276" w:lineRule="auto"/>
              <w:ind w:left="93" w:hanging="93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841DA9">
              <w:rPr>
                <w:rFonts w:asciiTheme="minorHAnsi" w:eastAsia="Times New Roman" w:hAnsiTheme="minorHAnsi" w:cs="Arial"/>
                <w:b/>
                <w:lang w:eastAsia="pl-PL"/>
              </w:rPr>
              <w:t xml:space="preserve">w </w:t>
            </w:r>
            <w:r w:rsidR="00914F1C" w:rsidRPr="00841DA9">
              <w:rPr>
                <w:rFonts w:asciiTheme="minorHAnsi" w:eastAsia="Times New Roman" w:hAnsiTheme="minorHAnsi" w:cs="Arial"/>
                <w:b/>
                <w:lang w:eastAsia="pl-PL"/>
              </w:rPr>
              <w:t>134 st.3,5 min.</w:t>
            </w:r>
            <w:r w:rsidRPr="00841DA9">
              <w:rPr>
                <w:rFonts w:asciiTheme="minorHAnsi" w:eastAsia="Times New Roman" w:hAnsiTheme="minorHAnsi" w:cs="Arial"/>
                <w:b/>
                <w:lang w:eastAsia="pl-PL"/>
              </w:rPr>
              <w:t xml:space="preserve">, </w:t>
            </w:r>
            <w:r w:rsidR="00914F1C" w:rsidRPr="00841DA9">
              <w:rPr>
                <w:rFonts w:asciiTheme="minorHAnsi" w:eastAsia="Times New Roman" w:hAnsiTheme="minorHAnsi" w:cs="Arial"/>
                <w:b/>
                <w:lang w:eastAsia="pl-PL"/>
              </w:rPr>
              <w:t xml:space="preserve">typu </w:t>
            </w:r>
            <w:proofErr w:type="spellStart"/>
            <w:r w:rsidR="00914F1C" w:rsidRPr="00841DA9">
              <w:rPr>
                <w:rFonts w:asciiTheme="minorHAnsi" w:eastAsia="Times New Roman" w:hAnsiTheme="minorHAnsi" w:cs="Arial"/>
                <w:b/>
                <w:lang w:eastAsia="pl-PL"/>
              </w:rPr>
              <w:t>Bowie</w:t>
            </w:r>
            <w:proofErr w:type="spellEnd"/>
            <w:r w:rsidR="00914F1C" w:rsidRPr="00841DA9">
              <w:rPr>
                <w:rFonts w:asciiTheme="minorHAnsi" w:eastAsia="Times New Roman" w:hAnsiTheme="minorHAnsi" w:cs="Arial"/>
                <w:b/>
                <w:lang w:eastAsia="pl-PL"/>
              </w:rPr>
              <w:t>’</w:t>
            </w:r>
            <w:r w:rsidRPr="00841DA9">
              <w:rPr>
                <w:rFonts w:asciiTheme="minorHAnsi" w:eastAsia="Times New Roman" w:hAnsiTheme="minorHAnsi" w:cs="Arial"/>
                <w:b/>
                <w:lang w:eastAsia="pl-PL"/>
              </w:rPr>
              <w:t xml:space="preserve"> </w:t>
            </w:r>
          </w:p>
          <w:p w:rsidR="00914F1C" w:rsidRPr="00841DA9" w:rsidRDefault="00914F1C" w:rsidP="000A7B66">
            <w:pPr>
              <w:spacing w:after="0" w:line="276" w:lineRule="auto"/>
              <w:ind w:left="93" w:hanging="93"/>
              <w:rPr>
                <w:rFonts w:asciiTheme="minorHAnsi" w:eastAsia="Times New Roman" w:hAnsiTheme="minorHAnsi" w:cs="Arial"/>
                <w:b/>
                <w:lang w:eastAsia="pl-PL"/>
              </w:rPr>
            </w:pPr>
            <w:r w:rsidRPr="00841DA9">
              <w:rPr>
                <w:rFonts w:asciiTheme="minorHAnsi" w:eastAsia="Times New Roman" w:hAnsiTheme="minorHAnsi" w:cs="Arial"/>
                <w:b/>
                <w:lang w:eastAsia="pl-PL"/>
              </w:rPr>
              <w:t>Dicka</w:t>
            </w:r>
          </w:p>
          <w:p w:rsidR="00841DA9" w:rsidRPr="00841DA9" w:rsidRDefault="002435A2" w:rsidP="000A7B66">
            <w:pPr>
              <w:spacing w:after="0" w:line="276" w:lineRule="auto"/>
              <w:ind w:left="93" w:hanging="93"/>
              <w:rPr>
                <w:rFonts w:asciiTheme="minorHAnsi" w:eastAsia="Times New Roman" w:hAnsiTheme="minorHAnsi" w:cs="Arial"/>
                <w:lang w:eastAsia="pl-PL"/>
              </w:rPr>
            </w:pPr>
            <w:r>
              <w:rPr>
                <w:rFonts w:asciiTheme="minorHAnsi" w:eastAsia="Times New Roman" w:hAnsiTheme="minorHAnsi" w:cs="Arial"/>
                <w:lang w:eastAsia="pl-PL"/>
              </w:rPr>
              <w:t xml:space="preserve">- </w:t>
            </w:r>
            <w:r w:rsidR="000A7B66" w:rsidRPr="00841DA9">
              <w:rPr>
                <w:rFonts w:asciiTheme="minorHAnsi" w:eastAsia="Times New Roman" w:hAnsiTheme="minorHAnsi" w:cs="Arial"/>
                <w:lang w:eastAsia="pl-PL"/>
              </w:rPr>
              <w:t xml:space="preserve">wskaźnik chemiczny stosowany łącznie z przyrządem </w:t>
            </w:r>
            <w:r w:rsidR="00914F1C" w:rsidRPr="00841DA9">
              <w:rPr>
                <w:rFonts w:asciiTheme="minorHAnsi" w:eastAsia="Times New Roman" w:hAnsiTheme="minorHAnsi" w:cs="Arial"/>
                <w:lang w:eastAsia="pl-PL"/>
              </w:rPr>
              <w:t>PCD wielorazowego użytku</w:t>
            </w:r>
            <w:r w:rsidR="000A7B66" w:rsidRPr="00841DA9">
              <w:rPr>
                <w:rFonts w:asciiTheme="minorHAnsi" w:eastAsia="Times New Roman" w:hAnsiTheme="minorHAnsi" w:cs="Arial"/>
                <w:lang w:eastAsia="pl-PL"/>
              </w:rPr>
              <w:t>, który symuluje wsad porowaty oraz wsad rurowy</w:t>
            </w:r>
            <w:r w:rsidR="00841DA9" w:rsidRPr="00841DA9">
              <w:rPr>
                <w:rFonts w:asciiTheme="minorHAnsi" w:eastAsia="Times New Roman" w:hAnsiTheme="minorHAnsi" w:cs="Arial"/>
                <w:lang w:eastAsia="pl-PL"/>
              </w:rPr>
              <w:t xml:space="preserve">. </w:t>
            </w:r>
          </w:p>
          <w:p w:rsidR="000A7B66" w:rsidRPr="00841DA9" w:rsidRDefault="00841DA9" w:rsidP="000A7B66">
            <w:pPr>
              <w:spacing w:after="0" w:line="276" w:lineRule="auto"/>
              <w:ind w:left="93" w:hanging="93"/>
              <w:rPr>
                <w:rFonts w:asciiTheme="minorHAnsi" w:eastAsia="Times New Roman" w:hAnsiTheme="minorHAnsi" w:cs="Arial"/>
                <w:lang w:eastAsia="pl-PL"/>
              </w:rPr>
            </w:pPr>
            <w:r w:rsidRPr="00841DA9">
              <w:rPr>
                <w:rFonts w:asciiTheme="minorHAnsi" w:eastAsia="Times New Roman" w:hAnsiTheme="minorHAnsi" w:cs="Arial"/>
                <w:lang w:eastAsia="pl-PL"/>
              </w:rPr>
              <w:t>- liczba oferowanych PCD odpowiednia do liczby zamówionych testów,</w:t>
            </w:r>
          </w:p>
          <w:p w:rsidR="00914F1C" w:rsidRPr="00841DA9" w:rsidRDefault="00914F1C" w:rsidP="000A7B66">
            <w:pPr>
              <w:spacing w:after="0" w:line="276" w:lineRule="auto"/>
              <w:ind w:left="93" w:hanging="93"/>
              <w:rPr>
                <w:rFonts w:asciiTheme="minorHAnsi" w:eastAsia="Times New Roman" w:hAnsiTheme="minorHAnsi" w:cs="Arial"/>
                <w:lang w:eastAsia="pl-PL"/>
              </w:rPr>
            </w:pPr>
            <w:r w:rsidRPr="00841DA9">
              <w:rPr>
                <w:rFonts w:asciiTheme="minorHAnsi" w:eastAsia="Times New Roman" w:hAnsiTheme="minorHAnsi" w:cs="Arial"/>
                <w:lang w:eastAsia="pl-PL"/>
              </w:rPr>
              <w:t>- PCD i w</w:t>
            </w:r>
            <w:r w:rsidR="000A7B66" w:rsidRPr="00841DA9">
              <w:rPr>
                <w:rFonts w:asciiTheme="minorHAnsi" w:eastAsia="Times New Roman" w:hAnsiTheme="minorHAnsi" w:cs="Arial"/>
                <w:lang w:eastAsia="pl-PL"/>
              </w:rPr>
              <w:t>skaźnik z potwierdzoną przez producenta kompatybilnością</w:t>
            </w:r>
          </w:p>
          <w:p w:rsidR="000A7B66" w:rsidRPr="00914F1C" w:rsidRDefault="000A7B66" w:rsidP="000A7B66">
            <w:pPr>
              <w:spacing w:after="0" w:line="276" w:lineRule="auto"/>
              <w:ind w:left="93" w:hanging="93"/>
              <w:rPr>
                <w:rFonts w:ascii="Arial" w:eastAsia="Times New Roman" w:hAnsi="Arial" w:cs="Arial"/>
                <w:lang w:eastAsia="pl-PL"/>
              </w:rPr>
            </w:pPr>
            <w:r w:rsidRPr="00841DA9">
              <w:rPr>
                <w:rFonts w:asciiTheme="minorHAnsi" w:eastAsia="Times New Roman" w:hAnsiTheme="minorHAnsi" w:cs="Arial"/>
                <w:lang w:eastAsia="pl-PL"/>
              </w:rPr>
              <w:t>- produkt zgodny z PN EN-ISO 11140, typ 2.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2" w:rsidRDefault="00841DA9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 testów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2" w:rsidRDefault="00701774">
            <w:pPr>
              <w:spacing w:after="0" w:line="360" w:lineRule="auto"/>
              <w:ind w:left="60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1 6</w:t>
            </w:r>
            <w:r w:rsidR="00493C5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2" w:rsidRDefault="00883B3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2" w:rsidRDefault="00883B32">
            <w:pPr>
              <w:tabs>
                <w:tab w:val="left" w:pos="708"/>
                <w:tab w:val="center" w:pos="4536"/>
                <w:tab w:val="right" w:pos="9072"/>
              </w:tabs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2" w:rsidRDefault="00883B3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2" w:rsidRDefault="00883B3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B32" w:rsidRDefault="00883B32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83B32" w:rsidRDefault="00883B32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883B32" w:rsidRDefault="00883B32" w:rsidP="00883B32"/>
    <w:p w:rsidR="007B6600" w:rsidRDefault="007B6600"/>
    <w:sectPr w:rsidR="007B6600" w:rsidSect="00883B3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BC7"/>
    <w:rsid w:val="000A7B66"/>
    <w:rsid w:val="002435A2"/>
    <w:rsid w:val="00417BC7"/>
    <w:rsid w:val="00493C5D"/>
    <w:rsid w:val="005F7B0B"/>
    <w:rsid w:val="00662681"/>
    <w:rsid w:val="006E7A11"/>
    <w:rsid w:val="00701774"/>
    <w:rsid w:val="007B6600"/>
    <w:rsid w:val="00841DA9"/>
    <w:rsid w:val="00883B32"/>
    <w:rsid w:val="00914F1C"/>
    <w:rsid w:val="009C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C7DBA-9860-422D-9E14-01D6C8D5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B3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2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8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0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Garbusinska</dc:creator>
  <cp:keywords/>
  <dc:description/>
  <cp:lastModifiedBy>Ewa Stelmach</cp:lastModifiedBy>
  <cp:revision>2</cp:revision>
  <cp:lastPrinted>2021-02-12T13:40:00Z</cp:lastPrinted>
  <dcterms:created xsi:type="dcterms:W3CDTF">2021-02-22T13:23:00Z</dcterms:created>
  <dcterms:modified xsi:type="dcterms:W3CDTF">2021-02-22T13:23:00Z</dcterms:modified>
</cp:coreProperties>
</file>