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D5" w:rsidRPr="00EE3DA1" w:rsidRDefault="00573CD5" w:rsidP="00573CD5">
      <w:pPr>
        <w:spacing w:line="360" w:lineRule="auto"/>
        <w:rPr>
          <w:rFonts w:ascii="Verdana" w:hAnsi="Verdana"/>
          <w:b/>
          <w:szCs w:val="20"/>
        </w:rPr>
      </w:pPr>
      <w:bookmarkStart w:id="0" w:name="_GoBack"/>
      <w:bookmarkEnd w:id="0"/>
      <w:r w:rsidRPr="00EE3DA1">
        <w:rPr>
          <w:rFonts w:ascii="Verdana" w:hAnsi="Verdana"/>
          <w:b/>
          <w:szCs w:val="20"/>
        </w:rPr>
        <w:t xml:space="preserve">Załącznik nr </w:t>
      </w:r>
      <w:r w:rsidR="005B061A">
        <w:rPr>
          <w:rFonts w:ascii="Verdana" w:hAnsi="Verdana"/>
          <w:b/>
          <w:szCs w:val="20"/>
        </w:rPr>
        <w:t>4</w:t>
      </w:r>
      <w:r>
        <w:rPr>
          <w:rFonts w:ascii="Verdana" w:hAnsi="Verdana"/>
          <w:b/>
          <w:szCs w:val="20"/>
        </w:rPr>
        <w:t>.</w:t>
      </w:r>
      <w:r w:rsidRPr="00EE3DA1">
        <w:rPr>
          <w:rFonts w:ascii="Verdana" w:hAnsi="Verdana"/>
          <w:b/>
          <w:szCs w:val="20"/>
        </w:rPr>
        <w:t xml:space="preserve"> </w:t>
      </w:r>
      <w:r>
        <w:rPr>
          <w:rFonts w:ascii="Verdana" w:hAnsi="Verdana"/>
          <w:b/>
          <w:szCs w:val="20"/>
        </w:rPr>
        <w:t>Materiały wykorzystywane do analizy HPLC</w:t>
      </w:r>
    </w:p>
    <w:p w:rsidR="00573CD5" w:rsidRDefault="00573CD5" w:rsidP="00573CD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Sukcesywne dostawy odczynników przez okres </w:t>
      </w:r>
      <w:r w:rsidRPr="00EE3DA1">
        <w:rPr>
          <w:rFonts w:ascii="Verdana" w:hAnsi="Verdana"/>
          <w:b/>
          <w:sz w:val="20"/>
          <w:szCs w:val="20"/>
        </w:rPr>
        <w:t>24 miesięcy</w:t>
      </w:r>
      <w:r>
        <w:rPr>
          <w:rFonts w:ascii="Verdana" w:hAnsi="Verdana"/>
          <w:sz w:val="20"/>
          <w:szCs w:val="20"/>
        </w:rPr>
        <w:t>.</w:t>
      </w:r>
    </w:p>
    <w:p w:rsidR="00573CD5" w:rsidRDefault="00573CD5" w:rsidP="00573CD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rozpoczęcia dostaw </w:t>
      </w:r>
      <w:r>
        <w:rPr>
          <w:rFonts w:ascii="Verdana" w:hAnsi="Verdana"/>
          <w:b/>
          <w:sz w:val="20"/>
          <w:szCs w:val="20"/>
        </w:rPr>
        <w:t>05.07</w:t>
      </w:r>
      <w:r w:rsidRPr="00EE3DA1">
        <w:rPr>
          <w:rFonts w:ascii="Verdana" w:hAnsi="Verdana"/>
          <w:b/>
          <w:sz w:val="20"/>
          <w:szCs w:val="20"/>
        </w:rPr>
        <w:t>.2021</w:t>
      </w:r>
      <w:r>
        <w:rPr>
          <w:rFonts w:ascii="Verdana" w:hAnsi="Verdana"/>
          <w:sz w:val="20"/>
          <w:szCs w:val="20"/>
        </w:rPr>
        <w:t>.</w:t>
      </w:r>
    </w:p>
    <w:tbl>
      <w:tblPr>
        <w:tblStyle w:val="Tabela-Siatka"/>
        <w:tblW w:w="12759" w:type="dxa"/>
        <w:jc w:val="center"/>
        <w:tblLook w:val="04A0" w:firstRow="1" w:lastRow="0" w:firstColumn="1" w:lastColumn="0" w:noHBand="0" w:noVBand="1"/>
      </w:tblPr>
      <w:tblGrid>
        <w:gridCol w:w="562"/>
        <w:gridCol w:w="5800"/>
        <w:gridCol w:w="1550"/>
        <w:gridCol w:w="907"/>
        <w:gridCol w:w="1660"/>
        <w:gridCol w:w="1140"/>
        <w:gridCol w:w="1140"/>
      </w:tblGrid>
      <w:tr w:rsidR="00605207" w:rsidRPr="00580895" w:rsidTr="00605207">
        <w:trPr>
          <w:jc w:val="center"/>
        </w:trPr>
        <w:tc>
          <w:tcPr>
            <w:tcW w:w="562" w:type="dxa"/>
            <w:shd w:val="clear" w:color="auto" w:fill="B4C6E7" w:themeFill="accent5" w:themeFillTint="66"/>
            <w:vAlign w:val="center"/>
          </w:tcPr>
          <w:p w:rsidR="00605207" w:rsidRPr="00580895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Lp.</w:t>
            </w:r>
          </w:p>
        </w:tc>
        <w:tc>
          <w:tcPr>
            <w:tcW w:w="5800" w:type="dxa"/>
            <w:shd w:val="clear" w:color="auto" w:fill="B4C6E7" w:themeFill="accent5" w:themeFillTint="66"/>
            <w:vAlign w:val="center"/>
          </w:tcPr>
          <w:p w:rsidR="00605207" w:rsidRPr="00580895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Specyfikacja</w:t>
            </w:r>
          </w:p>
        </w:tc>
        <w:tc>
          <w:tcPr>
            <w:tcW w:w="1550" w:type="dxa"/>
            <w:shd w:val="clear" w:color="auto" w:fill="B4C6E7" w:themeFill="accent5" w:themeFillTint="66"/>
            <w:vAlign w:val="center"/>
          </w:tcPr>
          <w:p w:rsidR="00605207" w:rsidRPr="00580895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Jednostka miary</w:t>
            </w:r>
          </w:p>
        </w:tc>
        <w:tc>
          <w:tcPr>
            <w:tcW w:w="907" w:type="dxa"/>
            <w:shd w:val="clear" w:color="auto" w:fill="B4C6E7" w:themeFill="accent5" w:themeFillTint="66"/>
            <w:vAlign w:val="center"/>
          </w:tcPr>
          <w:p w:rsidR="00605207" w:rsidRPr="00580895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Ilość</w:t>
            </w:r>
          </w:p>
        </w:tc>
        <w:tc>
          <w:tcPr>
            <w:tcW w:w="1660" w:type="dxa"/>
            <w:shd w:val="clear" w:color="auto" w:fill="B4C6E7" w:themeFill="accent5" w:themeFillTint="66"/>
            <w:vAlign w:val="center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Cena jednostkowa</w:t>
            </w:r>
          </w:p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netto</w:t>
            </w:r>
          </w:p>
        </w:tc>
        <w:tc>
          <w:tcPr>
            <w:tcW w:w="1140" w:type="dxa"/>
            <w:shd w:val="clear" w:color="auto" w:fill="B4C6E7" w:themeFill="accent5" w:themeFillTint="66"/>
            <w:vAlign w:val="center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Wartość</w:t>
            </w:r>
          </w:p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netto</w:t>
            </w:r>
          </w:p>
        </w:tc>
        <w:tc>
          <w:tcPr>
            <w:tcW w:w="1140" w:type="dxa"/>
            <w:shd w:val="clear" w:color="auto" w:fill="B4C6E7" w:themeFill="accent5" w:themeFillTint="66"/>
            <w:vAlign w:val="center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Wartość</w:t>
            </w:r>
          </w:p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brutto</w:t>
            </w:r>
          </w:p>
        </w:tc>
      </w:tr>
      <w:tr w:rsidR="00605207" w:rsidRPr="00580895" w:rsidTr="00605207">
        <w:trPr>
          <w:trHeight w:val="582"/>
          <w:jc w:val="center"/>
        </w:trPr>
        <w:tc>
          <w:tcPr>
            <w:tcW w:w="562" w:type="dxa"/>
            <w:vAlign w:val="center"/>
          </w:tcPr>
          <w:p w:rsidR="00605207" w:rsidRPr="00580895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 w:rsidRPr="00580895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5800" w:type="dxa"/>
          </w:tcPr>
          <w:p w:rsidR="00605207" w:rsidRPr="00ED2363" w:rsidRDefault="00605207" w:rsidP="006052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Kolumna HPLC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CarboPac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PA 10</w:t>
            </w:r>
          </w:p>
          <w:p w:rsidR="00605207" w:rsidRPr="00573CD5" w:rsidRDefault="00605207" w:rsidP="0060520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Wymiary kolumny 250 x 4 mm</w:t>
            </w:r>
          </w:p>
        </w:tc>
        <w:tc>
          <w:tcPr>
            <w:tcW w:w="1550" w:type="dxa"/>
            <w:vAlign w:val="center"/>
          </w:tcPr>
          <w:p w:rsidR="00605207" w:rsidRPr="00580895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Sztuka</w:t>
            </w:r>
          </w:p>
        </w:tc>
        <w:tc>
          <w:tcPr>
            <w:tcW w:w="907" w:type="dxa"/>
            <w:vAlign w:val="center"/>
          </w:tcPr>
          <w:p w:rsidR="00605207" w:rsidRPr="00580895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660" w:type="dxa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605207" w:rsidRPr="00580895" w:rsidTr="00605207">
        <w:trPr>
          <w:trHeight w:val="582"/>
          <w:jc w:val="center"/>
        </w:trPr>
        <w:tc>
          <w:tcPr>
            <w:tcW w:w="562" w:type="dxa"/>
            <w:vAlign w:val="center"/>
          </w:tcPr>
          <w:p w:rsidR="00605207" w:rsidRPr="00580895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5800" w:type="dxa"/>
          </w:tcPr>
          <w:p w:rsidR="00605207" w:rsidRDefault="00605207" w:rsidP="006052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Kolumna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guard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b/>
                <w:szCs w:val="20"/>
              </w:rPr>
              <w:t>CarboPac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PA 10</w:t>
            </w:r>
          </w:p>
          <w:p w:rsidR="00605207" w:rsidRPr="00573CD5" w:rsidRDefault="00605207" w:rsidP="0060520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Wymiary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guarda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50 x 4 mm.</w:t>
            </w:r>
          </w:p>
        </w:tc>
        <w:tc>
          <w:tcPr>
            <w:tcW w:w="1550" w:type="dxa"/>
            <w:vAlign w:val="center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Sztuka</w:t>
            </w:r>
          </w:p>
        </w:tc>
        <w:tc>
          <w:tcPr>
            <w:tcW w:w="907" w:type="dxa"/>
            <w:vAlign w:val="center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660" w:type="dxa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605207" w:rsidRPr="00580895" w:rsidTr="00605207">
        <w:trPr>
          <w:trHeight w:val="582"/>
          <w:jc w:val="center"/>
        </w:trPr>
        <w:tc>
          <w:tcPr>
            <w:tcW w:w="562" w:type="dxa"/>
            <w:vAlign w:val="center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5800" w:type="dxa"/>
          </w:tcPr>
          <w:p w:rsidR="00605207" w:rsidRDefault="00605207" w:rsidP="006052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Kapilara stalowa</w:t>
            </w:r>
          </w:p>
          <w:p w:rsidR="00605207" w:rsidRDefault="00605207" w:rsidP="006052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Kapilara wykonana ze stali nierdzewnej.</w:t>
            </w:r>
          </w:p>
          <w:p w:rsidR="00605207" w:rsidRDefault="00605207" w:rsidP="006052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Wymiary kapilary 250 x 0,17 mm.</w:t>
            </w:r>
          </w:p>
          <w:p w:rsidR="00605207" w:rsidRPr="0045041A" w:rsidRDefault="00605207" w:rsidP="0060520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Połączenie męskie/męskie, wykonane ze stali nierdzewnej na obydwu końcach kapilary.</w:t>
            </w:r>
          </w:p>
        </w:tc>
        <w:tc>
          <w:tcPr>
            <w:tcW w:w="1550" w:type="dxa"/>
            <w:vAlign w:val="center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Sztuka</w:t>
            </w:r>
          </w:p>
        </w:tc>
        <w:tc>
          <w:tcPr>
            <w:tcW w:w="907" w:type="dxa"/>
            <w:vAlign w:val="center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</w:p>
        </w:tc>
        <w:tc>
          <w:tcPr>
            <w:tcW w:w="1660" w:type="dxa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605207" w:rsidRPr="00580895" w:rsidTr="00605207">
        <w:trPr>
          <w:trHeight w:val="582"/>
          <w:jc w:val="center"/>
        </w:trPr>
        <w:tc>
          <w:tcPr>
            <w:tcW w:w="562" w:type="dxa"/>
            <w:vAlign w:val="center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5800" w:type="dxa"/>
          </w:tcPr>
          <w:p w:rsidR="00605207" w:rsidRDefault="00605207" w:rsidP="006052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Kapilara PEEK</w:t>
            </w:r>
          </w:p>
          <w:p w:rsidR="00605207" w:rsidRDefault="00605207" w:rsidP="0060520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Kapilara wykonana z tworzywa PEEK.</w:t>
            </w:r>
          </w:p>
          <w:p w:rsidR="00605207" w:rsidRDefault="00605207" w:rsidP="0060520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Wymiary kapilary 250 x 0,17 mm.</w:t>
            </w:r>
          </w:p>
          <w:p w:rsidR="00605207" w:rsidRPr="0045041A" w:rsidRDefault="00605207" w:rsidP="0060520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45041A">
              <w:rPr>
                <w:rFonts w:ascii="Verdana" w:hAnsi="Verdana" w:cs="Times New Roman"/>
                <w:sz w:val="20"/>
                <w:szCs w:val="20"/>
              </w:rPr>
              <w:t xml:space="preserve">Połączenie męskie/męskie, wykonane </w:t>
            </w:r>
            <w:r>
              <w:rPr>
                <w:rFonts w:ascii="Verdana" w:hAnsi="Verdana" w:cs="Times New Roman"/>
                <w:sz w:val="20"/>
                <w:szCs w:val="20"/>
              </w:rPr>
              <w:t>tworzywa PEEK</w:t>
            </w:r>
            <w:r w:rsidRPr="0045041A">
              <w:rPr>
                <w:rFonts w:ascii="Verdana" w:hAnsi="Verdana" w:cs="Times New Roman"/>
                <w:sz w:val="20"/>
                <w:szCs w:val="20"/>
              </w:rPr>
              <w:t xml:space="preserve"> na obydwu końcach kapilary.</w:t>
            </w:r>
          </w:p>
        </w:tc>
        <w:tc>
          <w:tcPr>
            <w:tcW w:w="1550" w:type="dxa"/>
            <w:vAlign w:val="center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Sztuka</w:t>
            </w:r>
          </w:p>
        </w:tc>
        <w:tc>
          <w:tcPr>
            <w:tcW w:w="907" w:type="dxa"/>
            <w:vAlign w:val="center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</w:p>
        </w:tc>
        <w:tc>
          <w:tcPr>
            <w:tcW w:w="1660" w:type="dxa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605207" w:rsidRPr="00580895" w:rsidTr="00605207">
        <w:trPr>
          <w:trHeight w:val="582"/>
          <w:jc w:val="center"/>
        </w:trPr>
        <w:tc>
          <w:tcPr>
            <w:tcW w:w="6362" w:type="dxa"/>
            <w:gridSpan w:val="2"/>
            <w:vAlign w:val="center"/>
          </w:tcPr>
          <w:p w:rsidR="00605207" w:rsidRDefault="00605207" w:rsidP="006052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SUMA</w:t>
            </w:r>
          </w:p>
        </w:tc>
        <w:tc>
          <w:tcPr>
            <w:tcW w:w="1550" w:type="dxa"/>
            <w:vAlign w:val="center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80EB77" wp14:editId="46D5F5CB">
                      <wp:simplePos x="0" y="0"/>
                      <wp:positionH relativeFrom="column">
                        <wp:posOffset>933894</wp:posOffset>
                      </wp:positionH>
                      <wp:positionV relativeFrom="paragraph">
                        <wp:posOffset>-2650</wp:posOffset>
                      </wp:positionV>
                      <wp:extent cx="576426" cy="253365"/>
                      <wp:effectExtent l="0" t="0" r="33655" b="3238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426" cy="2533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BD732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5pt,-.2pt" to="118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43441D" wp14:editId="4498DE6F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-3810</wp:posOffset>
                      </wp:positionV>
                      <wp:extent cx="1019810" cy="253365"/>
                      <wp:effectExtent l="0" t="0" r="27940" b="3238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0111" cy="2537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9BAD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-.3pt" to="73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07" w:type="dxa"/>
            <w:vAlign w:val="center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9A1042" wp14:editId="2C6E75D7">
                      <wp:simplePos x="0" y="0"/>
                      <wp:positionH relativeFrom="column">
                        <wp:posOffset>489375</wp:posOffset>
                      </wp:positionH>
                      <wp:positionV relativeFrom="paragraph">
                        <wp:posOffset>-2650</wp:posOffset>
                      </wp:positionV>
                      <wp:extent cx="1067861" cy="253365"/>
                      <wp:effectExtent l="0" t="0" r="37465" b="3238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7861" cy="2533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0D2C2C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-.2pt" to="122.6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60" w:type="dxa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40" w:type="dxa"/>
          </w:tcPr>
          <w:p w:rsidR="00605207" w:rsidRDefault="00605207" w:rsidP="00605207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573CD5" w:rsidRDefault="00573CD5" w:rsidP="00573CD5"/>
    <w:p w:rsidR="00130D31" w:rsidRDefault="00130D31"/>
    <w:sectPr w:rsidR="00130D31" w:rsidSect="006052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921"/>
    <w:multiLevelType w:val="hybridMultilevel"/>
    <w:tmpl w:val="B988411C"/>
    <w:lvl w:ilvl="0" w:tplc="73E0CE6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0A0224EE"/>
    <w:multiLevelType w:val="hybridMultilevel"/>
    <w:tmpl w:val="5D564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743E"/>
    <w:multiLevelType w:val="hybridMultilevel"/>
    <w:tmpl w:val="665A1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41A3"/>
    <w:multiLevelType w:val="hybridMultilevel"/>
    <w:tmpl w:val="D91C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6D"/>
    <w:rsid w:val="00130D31"/>
    <w:rsid w:val="0045041A"/>
    <w:rsid w:val="00573CD5"/>
    <w:rsid w:val="005B061A"/>
    <w:rsid w:val="00605207"/>
    <w:rsid w:val="00B405E7"/>
    <w:rsid w:val="00C1156D"/>
    <w:rsid w:val="00C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7048B-F791-4B54-B032-810FC13B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Kowalski</dc:creator>
  <cp:keywords/>
  <dc:description/>
  <cp:lastModifiedBy>Ewa Stelmach</cp:lastModifiedBy>
  <cp:revision>2</cp:revision>
  <dcterms:created xsi:type="dcterms:W3CDTF">2021-04-28T12:05:00Z</dcterms:created>
  <dcterms:modified xsi:type="dcterms:W3CDTF">2021-04-28T12:05:00Z</dcterms:modified>
</cp:coreProperties>
</file>