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0B" w:rsidRDefault="00142C0B" w:rsidP="009557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26439" w:rsidRDefault="00126439" w:rsidP="00126439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9C2CB1">
        <w:rPr>
          <w:rFonts w:ascii="Arial" w:hAnsi="Arial" w:cs="Arial"/>
          <w:sz w:val="20"/>
          <w:szCs w:val="20"/>
        </w:rPr>
        <w:t>…………………………………….</w:t>
      </w:r>
    </w:p>
    <w:p w:rsidR="00126439" w:rsidRPr="009C2CB1" w:rsidRDefault="006473DC" w:rsidP="00A0419A">
      <w:pPr>
        <w:tabs>
          <w:tab w:val="left" w:pos="1050"/>
          <w:tab w:val="right" w:pos="8222"/>
        </w:tabs>
        <w:ind w:left="284" w:right="850" w:hanging="284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126439" w:rsidRPr="009C2CB1">
        <w:rPr>
          <w:rFonts w:ascii="Arial" w:hAnsi="Arial" w:cs="Arial"/>
          <w:sz w:val="16"/>
          <w:szCs w:val="20"/>
        </w:rPr>
        <w:t>(miejsc</w:t>
      </w:r>
      <w:r w:rsidR="00126439">
        <w:rPr>
          <w:rFonts w:ascii="Arial" w:hAnsi="Arial" w:cs="Arial"/>
          <w:sz w:val="16"/>
          <w:szCs w:val="20"/>
        </w:rPr>
        <w:t>owość</w:t>
      </w:r>
      <w:r w:rsidR="00126439" w:rsidRPr="009C2CB1">
        <w:rPr>
          <w:rFonts w:ascii="Arial" w:hAnsi="Arial" w:cs="Arial"/>
          <w:sz w:val="16"/>
          <w:szCs w:val="20"/>
        </w:rPr>
        <w:t>, data)</w:t>
      </w:r>
    </w:p>
    <w:p w:rsidR="00142C0B" w:rsidRDefault="00142C0B" w:rsidP="009557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36084" w:rsidRPr="00955703" w:rsidRDefault="00CC7113" w:rsidP="009557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ZGŁOSZENIE DO UDZIAŁU W NABORZE NA GŁOWNEGO BADACZA </w:t>
      </w:r>
      <w:r>
        <w:rPr>
          <w:rFonts w:ascii="Arial" w:hAnsi="Arial" w:cs="Arial"/>
          <w:b/>
          <w:sz w:val="20"/>
          <w:szCs w:val="20"/>
        </w:rPr>
        <w:br/>
        <w:t>I ZWIĄZANEGO Z NIM OŚRODKA</w:t>
      </w:r>
    </w:p>
    <w:p w:rsidR="00142C0B" w:rsidRDefault="00142C0B" w:rsidP="00953C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</w:p>
    <w:p w:rsidR="0036488F" w:rsidRPr="0069586A" w:rsidRDefault="0036488F" w:rsidP="0069586A">
      <w:pPr>
        <w:pStyle w:val="NormalnyWeb"/>
        <w:tabs>
          <w:tab w:val="left" w:pos="284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586A">
        <w:rPr>
          <w:rFonts w:ascii="Arial" w:hAnsi="Arial" w:cs="Arial"/>
          <w:b/>
          <w:sz w:val="20"/>
          <w:szCs w:val="20"/>
        </w:rPr>
        <w:t xml:space="preserve">W odpowiedzi na </w:t>
      </w:r>
      <w:r w:rsidR="00CC7113" w:rsidRPr="0069586A">
        <w:rPr>
          <w:rFonts w:ascii="Arial" w:hAnsi="Arial" w:cs="Arial"/>
          <w:b/>
          <w:sz w:val="20"/>
          <w:szCs w:val="20"/>
        </w:rPr>
        <w:t>ogłoszenie konkursowe</w:t>
      </w:r>
      <w:r w:rsidRPr="0069586A">
        <w:rPr>
          <w:rFonts w:ascii="Arial" w:hAnsi="Arial" w:cs="Arial"/>
          <w:b/>
          <w:sz w:val="20"/>
          <w:szCs w:val="20"/>
        </w:rPr>
        <w:t xml:space="preserve"> nr DN/DPNB-381-</w:t>
      </w:r>
      <w:r w:rsidR="00CC7113" w:rsidRPr="0069586A">
        <w:rPr>
          <w:rFonts w:ascii="Arial" w:hAnsi="Arial" w:cs="Arial"/>
          <w:b/>
          <w:sz w:val="20"/>
          <w:szCs w:val="20"/>
        </w:rPr>
        <w:t>1</w:t>
      </w:r>
      <w:r w:rsidRPr="0069586A">
        <w:rPr>
          <w:rFonts w:ascii="Arial" w:hAnsi="Arial" w:cs="Arial"/>
          <w:b/>
          <w:sz w:val="20"/>
          <w:szCs w:val="20"/>
        </w:rPr>
        <w:t>/202</w:t>
      </w:r>
      <w:r w:rsidR="00CC7113" w:rsidRPr="0069586A">
        <w:rPr>
          <w:rFonts w:ascii="Arial" w:hAnsi="Arial" w:cs="Arial"/>
          <w:b/>
          <w:sz w:val="20"/>
          <w:szCs w:val="20"/>
        </w:rPr>
        <w:t>3</w:t>
      </w:r>
      <w:r w:rsidRPr="0069586A">
        <w:rPr>
          <w:rFonts w:ascii="Arial" w:hAnsi="Arial" w:cs="Arial"/>
          <w:b/>
          <w:sz w:val="20"/>
          <w:szCs w:val="20"/>
        </w:rPr>
        <w:t xml:space="preserve"> z dnia </w:t>
      </w:r>
      <w:r w:rsidR="007F3A42">
        <w:rPr>
          <w:rFonts w:ascii="Arial" w:hAnsi="Arial" w:cs="Arial"/>
          <w:b/>
          <w:sz w:val="20"/>
          <w:szCs w:val="20"/>
        </w:rPr>
        <w:t>17</w:t>
      </w:r>
      <w:r w:rsidR="00CC7113" w:rsidRPr="0069586A">
        <w:rPr>
          <w:rFonts w:ascii="Arial" w:hAnsi="Arial" w:cs="Arial"/>
          <w:b/>
          <w:sz w:val="20"/>
          <w:szCs w:val="20"/>
        </w:rPr>
        <w:t xml:space="preserve"> stycznia</w:t>
      </w:r>
      <w:r w:rsidRPr="0069586A">
        <w:rPr>
          <w:rFonts w:ascii="Arial" w:hAnsi="Arial" w:cs="Arial"/>
          <w:b/>
          <w:sz w:val="20"/>
          <w:szCs w:val="20"/>
        </w:rPr>
        <w:t xml:space="preserve"> 202</w:t>
      </w:r>
      <w:r w:rsidR="00CC7113" w:rsidRPr="0069586A">
        <w:rPr>
          <w:rFonts w:ascii="Arial" w:hAnsi="Arial" w:cs="Arial"/>
          <w:b/>
          <w:sz w:val="20"/>
          <w:szCs w:val="20"/>
        </w:rPr>
        <w:t>3</w:t>
      </w:r>
      <w:r w:rsidRPr="0069586A">
        <w:rPr>
          <w:rFonts w:ascii="Arial" w:hAnsi="Arial" w:cs="Arial"/>
          <w:b/>
          <w:sz w:val="20"/>
          <w:szCs w:val="20"/>
        </w:rPr>
        <w:t xml:space="preserve"> r. </w:t>
      </w:r>
      <w:r w:rsidR="00235827" w:rsidRPr="0069586A">
        <w:rPr>
          <w:rFonts w:ascii="Arial" w:hAnsi="Arial" w:cs="Arial"/>
          <w:b/>
          <w:sz w:val="20"/>
          <w:szCs w:val="20"/>
        </w:rPr>
        <w:t xml:space="preserve">zgłaszam chęć uczestnictwa w realizacji </w:t>
      </w:r>
      <w:r w:rsidRPr="0069586A">
        <w:rPr>
          <w:rFonts w:ascii="Arial" w:hAnsi="Arial" w:cs="Arial"/>
          <w:b/>
          <w:sz w:val="20"/>
          <w:szCs w:val="20"/>
        </w:rPr>
        <w:t>niekomercyjnego badania klinicznego pod nazwą „Wieloośrodkowe, otwarte badanie fazy 2 w celu oceny skuteczności i</w:t>
      </w:r>
      <w:r w:rsidR="005B2EB1" w:rsidRPr="0069586A">
        <w:rPr>
          <w:rFonts w:ascii="Arial" w:hAnsi="Arial" w:cs="Arial"/>
          <w:b/>
          <w:sz w:val="20"/>
          <w:szCs w:val="20"/>
        </w:rPr>
        <w:t> </w:t>
      </w:r>
      <w:r w:rsidRPr="0069586A">
        <w:rPr>
          <w:rFonts w:ascii="Arial" w:hAnsi="Arial" w:cs="Arial"/>
          <w:b/>
          <w:sz w:val="20"/>
          <w:szCs w:val="20"/>
        </w:rPr>
        <w:t>bezpieczeństwa leku pembrolizumab w terapii zaawansowanego, progresującego raka kory nadnerczy”.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155"/>
        <w:gridCol w:w="6907"/>
      </w:tblGrid>
      <w:tr w:rsidR="0036488F" w:rsidRPr="00DA2D3E" w:rsidTr="00235827">
        <w:trPr>
          <w:trHeight w:val="50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36488F" w:rsidRPr="0036488F" w:rsidRDefault="0036488F" w:rsidP="00CC7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OŚR</w:t>
            </w:r>
            <w:r w:rsidR="00235827">
              <w:rPr>
                <w:rFonts w:ascii="Arial" w:hAnsi="Arial" w:cs="Arial"/>
                <w:b/>
                <w:sz w:val="20"/>
                <w:szCs w:val="20"/>
              </w:rPr>
              <w:t>ODKA</w:t>
            </w:r>
          </w:p>
        </w:tc>
      </w:tr>
      <w:tr w:rsidR="0036488F" w:rsidRPr="00DA2D3E" w:rsidTr="0069586A">
        <w:trPr>
          <w:trHeight w:val="454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36488F" w:rsidRPr="00142C0B" w:rsidRDefault="0036488F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142C0B">
              <w:rPr>
                <w:rFonts w:ascii="Arial" w:hAnsi="Arial" w:cs="Arial"/>
                <w:b/>
                <w:sz w:val="18"/>
                <w:szCs w:val="20"/>
              </w:rPr>
              <w:t>Nazwa</w:t>
            </w:r>
          </w:p>
        </w:tc>
        <w:tc>
          <w:tcPr>
            <w:tcW w:w="6907" w:type="dxa"/>
            <w:vAlign w:val="center"/>
          </w:tcPr>
          <w:p w:rsidR="0036488F" w:rsidRPr="00DA2D3E" w:rsidRDefault="0036488F" w:rsidP="0036488F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488F" w:rsidRPr="00DA2D3E" w:rsidTr="0069586A">
        <w:trPr>
          <w:trHeight w:val="454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36488F" w:rsidRPr="00142C0B" w:rsidRDefault="0036488F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142C0B">
              <w:rPr>
                <w:rFonts w:ascii="Arial" w:hAnsi="Arial" w:cs="Arial"/>
                <w:b/>
                <w:sz w:val="18"/>
                <w:szCs w:val="20"/>
              </w:rPr>
              <w:t>Adres</w:t>
            </w:r>
          </w:p>
        </w:tc>
        <w:tc>
          <w:tcPr>
            <w:tcW w:w="6907" w:type="dxa"/>
            <w:vAlign w:val="center"/>
          </w:tcPr>
          <w:p w:rsidR="0036488F" w:rsidRPr="00DA2D3E" w:rsidRDefault="0036488F" w:rsidP="0036488F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488F" w:rsidRPr="00DA2D3E" w:rsidTr="0069586A">
        <w:trPr>
          <w:trHeight w:val="454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36488F" w:rsidRPr="00142C0B" w:rsidRDefault="00235827" w:rsidP="00235827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142C0B">
              <w:rPr>
                <w:rFonts w:ascii="Arial" w:hAnsi="Arial" w:cs="Arial"/>
                <w:b/>
                <w:sz w:val="18"/>
                <w:szCs w:val="20"/>
              </w:rPr>
              <w:t xml:space="preserve">NIP </w:t>
            </w:r>
          </w:p>
        </w:tc>
        <w:tc>
          <w:tcPr>
            <w:tcW w:w="6907" w:type="dxa"/>
            <w:vAlign w:val="center"/>
          </w:tcPr>
          <w:p w:rsidR="0036488F" w:rsidRPr="00DA2D3E" w:rsidRDefault="0036488F" w:rsidP="0036488F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488F" w:rsidRPr="00DA2D3E" w:rsidTr="0069586A">
        <w:trPr>
          <w:trHeight w:val="454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36488F" w:rsidRPr="00142C0B" w:rsidRDefault="00235827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142C0B">
              <w:rPr>
                <w:rFonts w:ascii="Arial" w:hAnsi="Arial" w:cs="Arial"/>
                <w:b/>
                <w:sz w:val="18"/>
                <w:szCs w:val="20"/>
              </w:rPr>
              <w:t>KRS</w:t>
            </w:r>
          </w:p>
        </w:tc>
        <w:tc>
          <w:tcPr>
            <w:tcW w:w="6907" w:type="dxa"/>
            <w:vAlign w:val="center"/>
          </w:tcPr>
          <w:p w:rsidR="0036488F" w:rsidRPr="00DA2D3E" w:rsidRDefault="0036488F" w:rsidP="0036488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488F" w:rsidRPr="00DA2D3E" w:rsidTr="0069586A">
        <w:trPr>
          <w:trHeight w:val="454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36488F" w:rsidRPr="00142C0B" w:rsidRDefault="00142C0B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142C0B">
              <w:rPr>
                <w:rFonts w:ascii="Arial" w:hAnsi="Arial" w:cs="Arial"/>
                <w:b/>
                <w:sz w:val="18"/>
                <w:szCs w:val="20"/>
              </w:rPr>
              <w:t xml:space="preserve">REGON </w:t>
            </w:r>
          </w:p>
        </w:tc>
        <w:tc>
          <w:tcPr>
            <w:tcW w:w="6907" w:type="dxa"/>
            <w:vAlign w:val="center"/>
          </w:tcPr>
          <w:p w:rsidR="0036488F" w:rsidRPr="00DA2D3E" w:rsidRDefault="0036488F" w:rsidP="0036488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488F" w:rsidRPr="00DA2D3E" w:rsidTr="0069586A">
        <w:trPr>
          <w:trHeight w:val="454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36488F" w:rsidRPr="00142C0B" w:rsidRDefault="0036488F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142C0B">
              <w:rPr>
                <w:rFonts w:ascii="Arial" w:hAnsi="Arial" w:cs="Arial"/>
                <w:b/>
                <w:sz w:val="18"/>
                <w:szCs w:val="20"/>
              </w:rPr>
              <w:t>Telefon</w:t>
            </w:r>
          </w:p>
        </w:tc>
        <w:tc>
          <w:tcPr>
            <w:tcW w:w="6907" w:type="dxa"/>
            <w:vAlign w:val="center"/>
          </w:tcPr>
          <w:p w:rsidR="0036488F" w:rsidRPr="00DA2D3E" w:rsidRDefault="0036488F" w:rsidP="0036488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488F" w:rsidRPr="00DA2D3E" w:rsidTr="0069586A">
        <w:trPr>
          <w:trHeight w:val="454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36488F" w:rsidRPr="00142C0B" w:rsidRDefault="0036488F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142C0B">
              <w:rPr>
                <w:rFonts w:ascii="Arial" w:hAnsi="Arial" w:cs="Arial"/>
                <w:b/>
                <w:sz w:val="18"/>
                <w:szCs w:val="20"/>
              </w:rPr>
              <w:t>Adres e-mail</w:t>
            </w:r>
          </w:p>
        </w:tc>
        <w:tc>
          <w:tcPr>
            <w:tcW w:w="6907" w:type="dxa"/>
            <w:vAlign w:val="center"/>
          </w:tcPr>
          <w:p w:rsidR="0036488F" w:rsidRPr="00DA2D3E" w:rsidRDefault="0036488F" w:rsidP="0036488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61418" w:rsidRDefault="00561418" w:rsidP="006473DC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69586A" w:rsidRDefault="0069586A" w:rsidP="006473DC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04319B" w:rsidRDefault="0004319B" w:rsidP="0004319B">
      <w:pPr>
        <w:pStyle w:val="NormalnyWeb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3F7C">
        <w:rPr>
          <w:rFonts w:ascii="Arial" w:hAnsi="Arial" w:cs="Arial"/>
          <w:sz w:val="20"/>
          <w:szCs w:val="20"/>
        </w:rPr>
        <w:t>Ośrodek Endokrynologiczny</w:t>
      </w:r>
      <w:r w:rsidRPr="00CB305E">
        <w:rPr>
          <w:rFonts w:ascii="Arial" w:hAnsi="Arial" w:cs="Arial"/>
          <w:sz w:val="20"/>
          <w:szCs w:val="20"/>
        </w:rPr>
        <w:t xml:space="preserve"> posiadający doświadczenie</w:t>
      </w:r>
      <w:r>
        <w:rPr>
          <w:rFonts w:ascii="Arial" w:hAnsi="Arial" w:cs="Arial"/>
          <w:sz w:val="20"/>
          <w:szCs w:val="20"/>
        </w:rPr>
        <w:t xml:space="preserve"> w diagnostyce i terapii </w:t>
      </w:r>
      <w:r w:rsidRPr="00CB305E">
        <w:rPr>
          <w:rFonts w:ascii="Arial" w:hAnsi="Arial" w:cs="Arial"/>
          <w:sz w:val="20"/>
          <w:szCs w:val="20"/>
        </w:rPr>
        <w:t xml:space="preserve">pacjentów </w:t>
      </w:r>
      <w:r w:rsidRPr="006E49B5">
        <w:rPr>
          <w:rFonts w:ascii="Arial" w:hAnsi="Arial" w:cs="Arial"/>
          <w:sz w:val="20"/>
          <w:szCs w:val="20"/>
        </w:rPr>
        <w:t>z r</w:t>
      </w:r>
      <w:r>
        <w:rPr>
          <w:rFonts w:ascii="Arial" w:hAnsi="Arial" w:cs="Arial"/>
          <w:sz w:val="20"/>
          <w:szCs w:val="20"/>
        </w:rPr>
        <w:t>ozpoznaniem raka kory nadnerczy oraz dost</w:t>
      </w:r>
      <w:r w:rsidR="00561418">
        <w:rPr>
          <w:rFonts w:ascii="Arial" w:hAnsi="Arial" w:cs="Arial"/>
          <w:sz w:val="20"/>
          <w:szCs w:val="20"/>
        </w:rPr>
        <w:t xml:space="preserve">ęp do grupy docelowej pacjentów </w:t>
      </w:r>
      <w:r w:rsidR="00561418" w:rsidRPr="00FD22E3">
        <w:rPr>
          <w:rFonts w:ascii="Arial" w:hAnsi="Arial" w:cs="Arial"/>
          <w:i/>
          <w:sz w:val="16"/>
          <w:szCs w:val="20"/>
        </w:rPr>
        <w:t>(zaznaczyć właściwe)</w:t>
      </w:r>
    </w:p>
    <w:p w:rsidR="00A65CCE" w:rsidRPr="006E49B5" w:rsidRDefault="00693DBE" w:rsidP="00A65CCE">
      <w:pPr>
        <w:pStyle w:val="NormalnyWeb"/>
        <w:tabs>
          <w:tab w:val="left" w:pos="284"/>
          <w:tab w:val="left" w:pos="990"/>
        </w:tabs>
        <w:spacing w:after="12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5442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C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5CCE">
        <w:rPr>
          <w:rFonts w:ascii="Arial" w:hAnsi="Arial" w:cs="Arial"/>
          <w:sz w:val="20"/>
          <w:szCs w:val="20"/>
        </w:rPr>
        <w:tab/>
        <w:t>TAK</w:t>
      </w:r>
      <w:r w:rsidR="00A65CCE">
        <w:rPr>
          <w:rFonts w:ascii="Arial" w:hAnsi="Arial" w:cs="Arial"/>
          <w:sz w:val="20"/>
          <w:szCs w:val="20"/>
        </w:rPr>
        <w:tab/>
      </w:r>
      <w:r w:rsidR="00A65CCE">
        <w:rPr>
          <w:rFonts w:ascii="Arial" w:hAnsi="Arial" w:cs="Arial"/>
          <w:sz w:val="20"/>
          <w:szCs w:val="20"/>
        </w:rPr>
        <w:tab/>
      </w:r>
      <w:r w:rsidR="00A65CC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3215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C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5CCE">
        <w:rPr>
          <w:rFonts w:ascii="Arial" w:hAnsi="Arial" w:cs="Arial"/>
          <w:sz w:val="20"/>
          <w:szCs w:val="20"/>
        </w:rPr>
        <w:t xml:space="preserve"> NIE</w:t>
      </w:r>
    </w:p>
    <w:p w:rsidR="0004319B" w:rsidRPr="00FD22E3" w:rsidRDefault="00A65CCE" w:rsidP="0004319B">
      <w:pPr>
        <w:pStyle w:val="NormalnyWeb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Ośrodek zatrudnia</w:t>
      </w:r>
      <w:r w:rsidR="0004319B" w:rsidRPr="008665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przynajmniej jednego specjalistę</w:t>
      </w:r>
      <w:r w:rsidR="0004319B" w:rsidRPr="008665E8">
        <w:rPr>
          <w:rFonts w:ascii="Arial" w:hAnsi="Arial" w:cs="Arial"/>
          <w:sz w:val="20"/>
          <w:szCs w:val="20"/>
        </w:rPr>
        <w:t xml:space="preserve"> endokrynologa doświadczonego w prowadzeniu pacjenta z rozpoznaniem raka kory nadnercza, również z współistniejącą czynnością hormonalną nowotworu oraz posiadającego wiedzę i umiejętności do prowadzenia terapii inhibitorem steroidogenezy, terapii substytucyjnej hormonalnej w przypadku niewydolności gruczołów wydzielania wewnętrznego oraz identyfikowania powikłań en</w:t>
      </w:r>
      <w:r w:rsidR="0004319B">
        <w:rPr>
          <w:rFonts w:ascii="Arial" w:hAnsi="Arial" w:cs="Arial"/>
          <w:sz w:val="20"/>
          <w:szCs w:val="20"/>
        </w:rPr>
        <w:t>dokrynologicznych immunoterapii </w:t>
      </w:r>
      <w:r w:rsidR="0004319B">
        <w:rPr>
          <w:rFonts w:ascii="Arial" w:hAnsi="Arial" w:cs="Arial"/>
          <w:sz w:val="20"/>
          <w:szCs w:val="20"/>
        </w:rPr>
        <w:br/>
      </w:r>
      <w:r w:rsidR="0004319B" w:rsidRPr="008665E8">
        <w:rPr>
          <w:rFonts w:ascii="Arial" w:hAnsi="Arial" w:cs="Arial"/>
          <w:sz w:val="20"/>
          <w:szCs w:val="20"/>
        </w:rPr>
        <w:t>z możliwością ich terapii, który będzie pełnił rolę badacza w ośrodku</w:t>
      </w:r>
      <w:r w:rsidR="0004319B" w:rsidRPr="00FD22E3">
        <w:rPr>
          <w:rFonts w:ascii="Arial" w:hAnsi="Arial" w:cs="Arial"/>
          <w:sz w:val="16"/>
          <w:szCs w:val="20"/>
        </w:rPr>
        <w:t>.</w:t>
      </w:r>
      <w:r w:rsidRPr="00FD22E3">
        <w:rPr>
          <w:rFonts w:ascii="Arial" w:hAnsi="Arial" w:cs="Arial"/>
          <w:i/>
          <w:sz w:val="16"/>
          <w:szCs w:val="20"/>
        </w:rPr>
        <w:t xml:space="preserve"> (zaznaczyć właściwe)</w:t>
      </w:r>
    </w:p>
    <w:p w:rsidR="00A65CCE" w:rsidRDefault="00693DBE" w:rsidP="00A65CCE">
      <w:pPr>
        <w:pStyle w:val="NormalnyWeb"/>
        <w:tabs>
          <w:tab w:val="left" w:pos="284"/>
          <w:tab w:val="left" w:pos="990"/>
        </w:tabs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89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C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5CCE">
        <w:rPr>
          <w:rFonts w:ascii="Arial" w:hAnsi="Arial" w:cs="Arial"/>
          <w:sz w:val="20"/>
          <w:szCs w:val="20"/>
        </w:rPr>
        <w:tab/>
        <w:t>TAK</w:t>
      </w:r>
      <w:r w:rsidR="00A65CCE">
        <w:rPr>
          <w:rFonts w:ascii="Arial" w:hAnsi="Arial" w:cs="Arial"/>
          <w:sz w:val="20"/>
          <w:szCs w:val="20"/>
        </w:rPr>
        <w:tab/>
      </w:r>
      <w:r w:rsidR="00A65CCE">
        <w:rPr>
          <w:rFonts w:ascii="Arial" w:hAnsi="Arial" w:cs="Arial"/>
          <w:sz w:val="20"/>
          <w:szCs w:val="20"/>
        </w:rPr>
        <w:tab/>
      </w:r>
      <w:r w:rsidR="00A65CC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2552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C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5CCE">
        <w:rPr>
          <w:rFonts w:ascii="Arial" w:hAnsi="Arial" w:cs="Arial"/>
          <w:sz w:val="20"/>
          <w:szCs w:val="20"/>
        </w:rPr>
        <w:t xml:space="preserve"> NIE</w:t>
      </w:r>
    </w:p>
    <w:p w:rsidR="00FD22E3" w:rsidRPr="00FD22E3" w:rsidRDefault="00FD22E3" w:rsidP="00FD22E3">
      <w:pPr>
        <w:pStyle w:val="NormalnyWeb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Ośrodek posiada z</w:t>
      </w:r>
      <w:r w:rsidRPr="00CB305E">
        <w:rPr>
          <w:rFonts w:ascii="Arial" w:hAnsi="Arial" w:cs="Arial"/>
          <w:sz w:val="20"/>
          <w:szCs w:val="20"/>
        </w:rPr>
        <w:t>aplecz</w:t>
      </w:r>
      <w:r>
        <w:rPr>
          <w:rFonts w:ascii="Arial" w:hAnsi="Arial" w:cs="Arial"/>
          <w:sz w:val="20"/>
          <w:szCs w:val="20"/>
        </w:rPr>
        <w:t>a</w:t>
      </w:r>
      <w:r w:rsidRPr="00CB305E">
        <w:rPr>
          <w:rFonts w:ascii="Arial" w:hAnsi="Arial" w:cs="Arial"/>
          <w:sz w:val="20"/>
          <w:szCs w:val="20"/>
        </w:rPr>
        <w:t xml:space="preserve"> laboratoryjne pozwalające </w:t>
      </w:r>
      <w:r>
        <w:rPr>
          <w:rFonts w:ascii="Arial" w:hAnsi="Arial" w:cs="Arial"/>
          <w:sz w:val="20"/>
          <w:szCs w:val="20"/>
        </w:rPr>
        <w:t>na</w:t>
      </w:r>
      <w:r w:rsidRPr="00CB305E">
        <w:rPr>
          <w:rFonts w:ascii="Arial" w:hAnsi="Arial" w:cs="Arial"/>
          <w:sz w:val="20"/>
          <w:szCs w:val="20"/>
        </w:rPr>
        <w:t xml:space="preserve"> wykonanie badań morfologii, biochemicznych, parametrów krzepnięcia i badań hormonalnych w tym oznaczenie TSH, fT4, fT3, ACTH, stężenia kortyzolu w surowicy i wydalania kortyzolu w dobowej zbiórce moczu.</w:t>
      </w:r>
      <w:r>
        <w:rPr>
          <w:rFonts w:ascii="Arial" w:hAnsi="Arial" w:cs="Arial"/>
          <w:sz w:val="20"/>
          <w:szCs w:val="20"/>
        </w:rPr>
        <w:t xml:space="preserve"> </w:t>
      </w:r>
      <w:r w:rsidRPr="00FD22E3">
        <w:rPr>
          <w:rFonts w:ascii="Arial" w:hAnsi="Arial" w:cs="Arial"/>
          <w:i/>
          <w:sz w:val="16"/>
          <w:szCs w:val="20"/>
        </w:rPr>
        <w:t>(zaznaczyć właściwe)</w:t>
      </w:r>
    </w:p>
    <w:p w:rsidR="00FD22E3" w:rsidRDefault="00693DBE" w:rsidP="00FD22E3">
      <w:pPr>
        <w:pStyle w:val="NormalnyWeb"/>
        <w:tabs>
          <w:tab w:val="left" w:pos="284"/>
          <w:tab w:val="left" w:pos="990"/>
        </w:tabs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54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2E3">
        <w:rPr>
          <w:rFonts w:ascii="Arial" w:hAnsi="Arial" w:cs="Arial"/>
          <w:sz w:val="20"/>
          <w:szCs w:val="20"/>
        </w:rPr>
        <w:tab/>
        <w:t>TAK</w:t>
      </w:r>
      <w:r w:rsidR="00FD22E3">
        <w:rPr>
          <w:rFonts w:ascii="Arial" w:hAnsi="Arial" w:cs="Arial"/>
          <w:sz w:val="20"/>
          <w:szCs w:val="20"/>
        </w:rPr>
        <w:tab/>
      </w:r>
      <w:r w:rsidR="00FD22E3">
        <w:rPr>
          <w:rFonts w:ascii="Arial" w:hAnsi="Arial" w:cs="Arial"/>
          <w:sz w:val="20"/>
          <w:szCs w:val="20"/>
        </w:rPr>
        <w:tab/>
      </w:r>
      <w:r w:rsidR="00FD22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7349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2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2E3">
        <w:rPr>
          <w:rFonts w:ascii="Arial" w:hAnsi="Arial" w:cs="Arial"/>
          <w:sz w:val="20"/>
          <w:szCs w:val="20"/>
        </w:rPr>
        <w:t xml:space="preserve"> NIE</w:t>
      </w:r>
    </w:p>
    <w:p w:rsidR="00FD22E3" w:rsidRPr="006E49B5" w:rsidRDefault="00FD22E3" w:rsidP="00A65CCE">
      <w:pPr>
        <w:pStyle w:val="NormalnyWeb"/>
        <w:tabs>
          <w:tab w:val="left" w:pos="284"/>
          <w:tab w:val="left" w:pos="990"/>
        </w:tabs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A65CCE" w:rsidRDefault="00A65CCE" w:rsidP="00A65CCE">
      <w:pPr>
        <w:pStyle w:val="NormalnyWeb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  <w:sectPr w:rsidR="00A65CCE" w:rsidSect="00FD22E3">
          <w:headerReference w:type="default" r:id="rId8"/>
          <w:footerReference w:type="default" r:id="rId9"/>
          <w:pgSz w:w="11906" w:h="16838"/>
          <w:pgMar w:top="284" w:right="1417" w:bottom="1417" w:left="1417" w:header="279" w:footer="633" w:gutter="0"/>
          <w:cols w:space="708"/>
          <w:docGrid w:linePitch="360"/>
        </w:sectPr>
      </w:pPr>
    </w:p>
    <w:p w:rsidR="00A65CCE" w:rsidRPr="008665E8" w:rsidRDefault="00A65CCE" w:rsidP="00A65CCE">
      <w:pPr>
        <w:pStyle w:val="NormalnyWeb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D22E3" w:rsidRPr="00CB305E" w:rsidRDefault="00FD22E3" w:rsidP="00FD22E3">
      <w:pPr>
        <w:pStyle w:val="NormalnyWeb"/>
        <w:tabs>
          <w:tab w:val="left" w:pos="284"/>
          <w:tab w:val="left" w:pos="990"/>
        </w:tabs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04319B" w:rsidRDefault="00A65CCE" w:rsidP="0004319B">
      <w:pPr>
        <w:pStyle w:val="NormalnyWeb"/>
        <w:numPr>
          <w:ilvl w:val="0"/>
          <w:numId w:val="19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Ośrodek p</w:t>
      </w:r>
      <w:r w:rsidR="0004319B">
        <w:rPr>
          <w:rFonts w:ascii="Arial" w:hAnsi="Arial" w:cs="Arial"/>
          <w:sz w:val="20"/>
          <w:szCs w:val="20"/>
        </w:rPr>
        <w:t>osiada p</w:t>
      </w:r>
      <w:r w:rsidR="0004319B" w:rsidRPr="00CB305E">
        <w:rPr>
          <w:rFonts w:ascii="Arial" w:hAnsi="Arial" w:cs="Arial"/>
          <w:sz w:val="20"/>
          <w:szCs w:val="20"/>
        </w:rPr>
        <w:t>racowni</w:t>
      </w:r>
      <w:r>
        <w:rPr>
          <w:rFonts w:ascii="Arial" w:hAnsi="Arial" w:cs="Arial"/>
          <w:sz w:val="20"/>
          <w:szCs w:val="20"/>
        </w:rPr>
        <w:t>ę</w:t>
      </w:r>
      <w:r w:rsidR="0004319B" w:rsidRPr="00CB305E">
        <w:rPr>
          <w:rFonts w:ascii="Arial" w:hAnsi="Arial" w:cs="Arial"/>
          <w:sz w:val="20"/>
          <w:szCs w:val="20"/>
        </w:rPr>
        <w:t xml:space="preserve"> diagnostyki obrazowej z możliwością wykonania badań tomografii kompute</w:t>
      </w:r>
      <w:r w:rsidR="001E15FC">
        <w:rPr>
          <w:rFonts w:ascii="Arial" w:hAnsi="Arial" w:cs="Arial"/>
          <w:sz w:val="20"/>
          <w:szCs w:val="20"/>
        </w:rPr>
        <w:t>rowej i rezonansu magnetycznego i</w:t>
      </w:r>
      <w:r w:rsidR="0004319B" w:rsidRPr="00CB305E">
        <w:rPr>
          <w:rFonts w:ascii="Arial" w:hAnsi="Arial" w:cs="Arial"/>
          <w:sz w:val="20"/>
          <w:szCs w:val="20"/>
        </w:rPr>
        <w:t xml:space="preserve"> zatrudnia</w:t>
      </w:r>
      <w:r w:rsidR="0004319B">
        <w:rPr>
          <w:rFonts w:ascii="Arial" w:hAnsi="Arial" w:cs="Arial"/>
          <w:sz w:val="20"/>
          <w:szCs w:val="20"/>
        </w:rPr>
        <w:t xml:space="preserve"> </w:t>
      </w:r>
      <w:r w:rsidR="0004319B" w:rsidRPr="00CB305E">
        <w:rPr>
          <w:rFonts w:ascii="Arial" w:hAnsi="Arial" w:cs="Arial"/>
          <w:sz w:val="20"/>
          <w:szCs w:val="20"/>
        </w:rPr>
        <w:t>przynajmnie</w:t>
      </w:r>
      <w:r w:rsidR="0004319B">
        <w:rPr>
          <w:rFonts w:ascii="Arial" w:hAnsi="Arial" w:cs="Arial"/>
          <w:sz w:val="20"/>
          <w:szCs w:val="20"/>
        </w:rPr>
        <w:t>j jednego specjalistę radiologa.</w:t>
      </w:r>
      <w:r w:rsidR="00FD22E3" w:rsidRPr="00FD22E3">
        <w:rPr>
          <w:rFonts w:ascii="Arial" w:hAnsi="Arial" w:cs="Arial"/>
          <w:i/>
          <w:sz w:val="20"/>
          <w:szCs w:val="20"/>
        </w:rPr>
        <w:t xml:space="preserve"> </w:t>
      </w:r>
      <w:r w:rsidR="00FD22E3" w:rsidRPr="00FD22E3">
        <w:rPr>
          <w:rFonts w:ascii="Arial" w:hAnsi="Arial" w:cs="Arial"/>
          <w:i/>
          <w:sz w:val="16"/>
          <w:szCs w:val="20"/>
        </w:rPr>
        <w:t>(zaznaczyć właściwe)</w:t>
      </w:r>
    </w:p>
    <w:p w:rsidR="00FD22E3" w:rsidRPr="006E49B5" w:rsidRDefault="00693DBE" w:rsidP="0069586A">
      <w:pPr>
        <w:pStyle w:val="NormalnyWeb"/>
        <w:tabs>
          <w:tab w:val="left" w:pos="284"/>
          <w:tab w:val="left" w:pos="990"/>
        </w:tabs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805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2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2E3">
        <w:rPr>
          <w:rFonts w:ascii="Arial" w:hAnsi="Arial" w:cs="Arial"/>
          <w:sz w:val="20"/>
          <w:szCs w:val="20"/>
        </w:rPr>
        <w:tab/>
        <w:t>TAK</w:t>
      </w:r>
      <w:r w:rsidR="00FD22E3">
        <w:rPr>
          <w:rFonts w:ascii="Arial" w:hAnsi="Arial" w:cs="Arial"/>
          <w:sz w:val="20"/>
          <w:szCs w:val="20"/>
        </w:rPr>
        <w:tab/>
      </w:r>
      <w:r w:rsidR="00FD22E3">
        <w:rPr>
          <w:rFonts w:ascii="Arial" w:hAnsi="Arial" w:cs="Arial"/>
          <w:sz w:val="20"/>
          <w:szCs w:val="20"/>
        </w:rPr>
        <w:tab/>
      </w:r>
      <w:r w:rsidR="00FD22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9429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2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2E3">
        <w:rPr>
          <w:rFonts w:ascii="Arial" w:hAnsi="Arial" w:cs="Arial"/>
          <w:sz w:val="20"/>
          <w:szCs w:val="20"/>
        </w:rPr>
        <w:t xml:space="preserve"> NIE</w:t>
      </w:r>
    </w:p>
    <w:p w:rsidR="0004319B" w:rsidRDefault="001E15FC" w:rsidP="0004319B">
      <w:pPr>
        <w:pStyle w:val="NormalnyWeb"/>
        <w:numPr>
          <w:ilvl w:val="0"/>
          <w:numId w:val="19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Ośrodek d</w:t>
      </w:r>
      <w:r w:rsidR="0004319B">
        <w:rPr>
          <w:rFonts w:ascii="Arial" w:hAnsi="Arial" w:cs="Arial"/>
          <w:sz w:val="20"/>
          <w:szCs w:val="20"/>
        </w:rPr>
        <w:t>yspon</w:t>
      </w:r>
      <w:r>
        <w:rPr>
          <w:rFonts w:ascii="Arial" w:hAnsi="Arial" w:cs="Arial"/>
          <w:sz w:val="20"/>
          <w:szCs w:val="20"/>
        </w:rPr>
        <w:t>uje</w:t>
      </w:r>
      <w:r w:rsidR="0004319B">
        <w:rPr>
          <w:rFonts w:ascii="Arial" w:hAnsi="Arial" w:cs="Arial"/>
          <w:sz w:val="20"/>
          <w:szCs w:val="20"/>
        </w:rPr>
        <w:t xml:space="preserve"> a</w:t>
      </w:r>
      <w:r w:rsidR="0004319B" w:rsidRPr="00CB305E">
        <w:rPr>
          <w:rFonts w:ascii="Arial" w:hAnsi="Arial" w:cs="Arial"/>
          <w:sz w:val="20"/>
          <w:szCs w:val="20"/>
        </w:rPr>
        <w:t>parat</w:t>
      </w:r>
      <w:r w:rsidR="0004319B">
        <w:rPr>
          <w:rFonts w:ascii="Arial" w:hAnsi="Arial" w:cs="Arial"/>
          <w:sz w:val="20"/>
          <w:szCs w:val="20"/>
        </w:rPr>
        <w:t>em</w:t>
      </w:r>
      <w:r w:rsidR="0004319B" w:rsidRPr="00CB305E">
        <w:rPr>
          <w:rFonts w:ascii="Arial" w:hAnsi="Arial" w:cs="Arial"/>
          <w:sz w:val="20"/>
          <w:szCs w:val="20"/>
        </w:rPr>
        <w:t xml:space="preserve"> umożliwiając</w:t>
      </w:r>
      <w:r w:rsidR="0004319B">
        <w:rPr>
          <w:rFonts w:ascii="Arial" w:hAnsi="Arial" w:cs="Arial"/>
          <w:sz w:val="20"/>
          <w:szCs w:val="20"/>
        </w:rPr>
        <w:t>ym</w:t>
      </w:r>
      <w:r w:rsidR="0004319B" w:rsidRPr="00CB305E">
        <w:rPr>
          <w:rFonts w:ascii="Arial" w:hAnsi="Arial" w:cs="Arial"/>
          <w:sz w:val="20"/>
          <w:szCs w:val="20"/>
        </w:rPr>
        <w:t xml:space="preserve"> rejestra</w:t>
      </w:r>
      <w:r>
        <w:rPr>
          <w:rFonts w:ascii="Arial" w:hAnsi="Arial" w:cs="Arial"/>
          <w:sz w:val="20"/>
          <w:szCs w:val="20"/>
        </w:rPr>
        <w:t>cję zapisu EKG oraz zatrudnienia</w:t>
      </w:r>
      <w:r w:rsidR="0004319B" w:rsidRPr="00CB305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rzynajmniej jedną</w:t>
      </w:r>
      <w:r w:rsidR="0004319B" w:rsidRPr="00CB305E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ę</w:t>
      </w:r>
      <w:r w:rsidR="0004319B" w:rsidRPr="00CB305E">
        <w:rPr>
          <w:rFonts w:ascii="Arial" w:hAnsi="Arial" w:cs="Arial"/>
          <w:sz w:val="20"/>
          <w:szCs w:val="20"/>
        </w:rPr>
        <w:t xml:space="preserve"> przeszkolon</w:t>
      </w:r>
      <w:r>
        <w:rPr>
          <w:rFonts w:ascii="Arial" w:hAnsi="Arial" w:cs="Arial"/>
          <w:sz w:val="20"/>
          <w:szCs w:val="20"/>
        </w:rPr>
        <w:t>ą</w:t>
      </w:r>
      <w:r w:rsidR="0004319B" w:rsidRPr="00CB305E">
        <w:rPr>
          <w:rFonts w:ascii="Arial" w:hAnsi="Arial" w:cs="Arial"/>
          <w:sz w:val="20"/>
          <w:szCs w:val="20"/>
        </w:rPr>
        <w:t xml:space="preserve"> w obsłudze aparatu EKG.</w:t>
      </w:r>
      <w:r w:rsidR="00FD22E3" w:rsidRPr="00FD22E3">
        <w:rPr>
          <w:rFonts w:ascii="Arial" w:hAnsi="Arial" w:cs="Arial"/>
          <w:i/>
          <w:sz w:val="20"/>
          <w:szCs w:val="20"/>
        </w:rPr>
        <w:t xml:space="preserve"> </w:t>
      </w:r>
      <w:r w:rsidR="00FD22E3" w:rsidRPr="00FD22E3">
        <w:rPr>
          <w:rFonts w:ascii="Arial" w:hAnsi="Arial" w:cs="Arial"/>
          <w:i/>
          <w:sz w:val="16"/>
          <w:szCs w:val="20"/>
        </w:rPr>
        <w:t>(zaznaczyć właściwe)</w:t>
      </w:r>
    </w:p>
    <w:p w:rsidR="001E15FC" w:rsidRPr="00FD22E3" w:rsidRDefault="00693DBE" w:rsidP="0069586A">
      <w:pPr>
        <w:pStyle w:val="NormalnyWeb"/>
        <w:tabs>
          <w:tab w:val="left" w:pos="284"/>
          <w:tab w:val="left" w:pos="990"/>
        </w:tabs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6129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2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2E3">
        <w:rPr>
          <w:rFonts w:ascii="Arial" w:hAnsi="Arial" w:cs="Arial"/>
          <w:sz w:val="20"/>
          <w:szCs w:val="20"/>
        </w:rPr>
        <w:tab/>
        <w:t>TAK</w:t>
      </w:r>
      <w:r w:rsidR="00FD22E3">
        <w:rPr>
          <w:rFonts w:ascii="Arial" w:hAnsi="Arial" w:cs="Arial"/>
          <w:sz w:val="20"/>
          <w:szCs w:val="20"/>
        </w:rPr>
        <w:tab/>
      </w:r>
      <w:r w:rsidR="00FD22E3">
        <w:rPr>
          <w:rFonts w:ascii="Arial" w:hAnsi="Arial" w:cs="Arial"/>
          <w:sz w:val="20"/>
          <w:szCs w:val="20"/>
        </w:rPr>
        <w:tab/>
      </w:r>
      <w:r w:rsidR="00FD22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34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2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2E3">
        <w:rPr>
          <w:rFonts w:ascii="Arial" w:hAnsi="Arial" w:cs="Arial"/>
          <w:sz w:val="20"/>
          <w:szCs w:val="20"/>
        </w:rPr>
        <w:t xml:space="preserve"> NIE</w:t>
      </w:r>
    </w:p>
    <w:p w:rsidR="0004319B" w:rsidRPr="00FD22E3" w:rsidRDefault="001E15FC" w:rsidP="00FD22E3">
      <w:pPr>
        <w:pStyle w:val="NormalnyWeb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Ośrodek posiada bazę</w:t>
      </w:r>
      <w:r w:rsidRPr="00CB305E">
        <w:rPr>
          <w:rFonts w:ascii="Arial" w:hAnsi="Arial" w:cs="Arial"/>
          <w:sz w:val="20"/>
          <w:szCs w:val="20"/>
        </w:rPr>
        <w:t xml:space="preserve"> teleinformatyczn</w:t>
      </w:r>
      <w:r>
        <w:rPr>
          <w:rFonts w:ascii="Arial" w:hAnsi="Arial" w:cs="Arial"/>
          <w:sz w:val="20"/>
          <w:szCs w:val="20"/>
        </w:rPr>
        <w:t>ą</w:t>
      </w:r>
      <w:r w:rsidRPr="00CB305E">
        <w:rPr>
          <w:rFonts w:ascii="Arial" w:hAnsi="Arial" w:cs="Arial"/>
          <w:sz w:val="20"/>
          <w:szCs w:val="20"/>
        </w:rPr>
        <w:t xml:space="preserve"> umożliwiając</w:t>
      </w:r>
      <w:r>
        <w:rPr>
          <w:rFonts w:ascii="Arial" w:hAnsi="Arial" w:cs="Arial"/>
          <w:sz w:val="20"/>
          <w:szCs w:val="20"/>
        </w:rPr>
        <w:t>ą</w:t>
      </w:r>
      <w:r w:rsidRPr="00CB305E">
        <w:rPr>
          <w:rFonts w:ascii="Arial" w:hAnsi="Arial" w:cs="Arial"/>
          <w:sz w:val="20"/>
          <w:szCs w:val="20"/>
        </w:rPr>
        <w:t xml:space="preserve"> prowadzenie dokumentacji źródłowej oraz elektronicznej karty ob</w:t>
      </w:r>
      <w:r>
        <w:rPr>
          <w:rFonts w:ascii="Arial" w:hAnsi="Arial" w:cs="Arial"/>
          <w:sz w:val="20"/>
          <w:szCs w:val="20"/>
        </w:rPr>
        <w:t>serwacji w badaniu klinicznym (</w:t>
      </w:r>
      <w:r w:rsidRPr="00CB305E">
        <w:rPr>
          <w:rFonts w:ascii="Arial" w:hAnsi="Arial" w:cs="Arial"/>
          <w:sz w:val="20"/>
          <w:szCs w:val="20"/>
        </w:rPr>
        <w:t>eCRF).</w:t>
      </w:r>
      <w:r w:rsidR="00FD22E3" w:rsidRPr="00FD22E3">
        <w:rPr>
          <w:rFonts w:ascii="Arial" w:hAnsi="Arial" w:cs="Arial"/>
          <w:i/>
          <w:sz w:val="16"/>
          <w:szCs w:val="20"/>
        </w:rPr>
        <w:t xml:space="preserve"> (zaznaczyć właściwe)</w:t>
      </w:r>
    </w:p>
    <w:p w:rsidR="00FD22E3" w:rsidRPr="006E49B5" w:rsidRDefault="00693DBE" w:rsidP="0069586A">
      <w:pPr>
        <w:pStyle w:val="NormalnyWeb"/>
        <w:tabs>
          <w:tab w:val="left" w:pos="284"/>
          <w:tab w:val="left" w:pos="990"/>
        </w:tabs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906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2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2E3">
        <w:rPr>
          <w:rFonts w:ascii="Arial" w:hAnsi="Arial" w:cs="Arial"/>
          <w:sz w:val="20"/>
          <w:szCs w:val="20"/>
        </w:rPr>
        <w:tab/>
        <w:t>TAK</w:t>
      </w:r>
      <w:r w:rsidR="00FD22E3">
        <w:rPr>
          <w:rFonts w:ascii="Arial" w:hAnsi="Arial" w:cs="Arial"/>
          <w:sz w:val="20"/>
          <w:szCs w:val="20"/>
        </w:rPr>
        <w:tab/>
      </w:r>
      <w:r w:rsidR="00FD22E3">
        <w:rPr>
          <w:rFonts w:ascii="Arial" w:hAnsi="Arial" w:cs="Arial"/>
          <w:sz w:val="20"/>
          <w:szCs w:val="20"/>
        </w:rPr>
        <w:tab/>
      </w:r>
      <w:r w:rsidR="00FD22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999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2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2E3">
        <w:rPr>
          <w:rFonts w:ascii="Arial" w:hAnsi="Arial" w:cs="Arial"/>
          <w:sz w:val="20"/>
          <w:szCs w:val="20"/>
        </w:rPr>
        <w:t xml:space="preserve"> NIE</w:t>
      </w:r>
    </w:p>
    <w:p w:rsidR="00FD22E3" w:rsidRPr="00FD22E3" w:rsidRDefault="001E15FC" w:rsidP="00FD22E3">
      <w:pPr>
        <w:pStyle w:val="NormalnyWeb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Ośrodek posiada bazę administracyjną</w:t>
      </w:r>
      <w:r w:rsidRPr="00CB305E">
        <w:rPr>
          <w:rFonts w:ascii="Arial" w:hAnsi="Arial" w:cs="Arial"/>
          <w:sz w:val="20"/>
          <w:szCs w:val="20"/>
        </w:rPr>
        <w:t xml:space="preserve"> umożliwiając</w:t>
      </w:r>
      <w:r>
        <w:rPr>
          <w:rFonts w:ascii="Arial" w:hAnsi="Arial" w:cs="Arial"/>
          <w:sz w:val="20"/>
          <w:szCs w:val="20"/>
        </w:rPr>
        <w:t>ą</w:t>
      </w:r>
      <w:r w:rsidRPr="00CB305E">
        <w:rPr>
          <w:rFonts w:ascii="Arial" w:hAnsi="Arial" w:cs="Arial"/>
          <w:sz w:val="20"/>
          <w:szCs w:val="20"/>
        </w:rPr>
        <w:t xml:space="preserve"> obsługę niekomercyjnego badania klinicznego</w:t>
      </w:r>
      <w:r w:rsidR="00FD22E3">
        <w:rPr>
          <w:rFonts w:ascii="Arial" w:hAnsi="Arial" w:cs="Arial"/>
          <w:sz w:val="20"/>
          <w:szCs w:val="20"/>
        </w:rPr>
        <w:t xml:space="preserve">. </w:t>
      </w:r>
      <w:r w:rsidR="00FD22E3" w:rsidRPr="00FD22E3">
        <w:rPr>
          <w:rFonts w:ascii="Arial" w:hAnsi="Arial" w:cs="Arial"/>
          <w:i/>
          <w:sz w:val="16"/>
          <w:szCs w:val="20"/>
        </w:rPr>
        <w:t>(zaznaczyć właściwe)</w:t>
      </w:r>
    </w:p>
    <w:p w:rsidR="00FD22E3" w:rsidRDefault="00693DBE" w:rsidP="00FC64FD">
      <w:pPr>
        <w:pStyle w:val="NormalnyWeb"/>
        <w:tabs>
          <w:tab w:val="left" w:pos="284"/>
          <w:tab w:val="left" w:pos="990"/>
        </w:tabs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556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2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2E3">
        <w:rPr>
          <w:rFonts w:ascii="Arial" w:hAnsi="Arial" w:cs="Arial"/>
          <w:sz w:val="20"/>
          <w:szCs w:val="20"/>
        </w:rPr>
        <w:tab/>
        <w:t>TAK</w:t>
      </w:r>
      <w:r w:rsidR="00FD22E3">
        <w:rPr>
          <w:rFonts w:ascii="Arial" w:hAnsi="Arial" w:cs="Arial"/>
          <w:sz w:val="20"/>
          <w:szCs w:val="20"/>
        </w:rPr>
        <w:tab/>
      </w:r>
      <w:r w:rsidR="00FD22E3">
        <w:rPr>
          <w:rFonts w:ascii="Arial" w:hAnsi="Arial" w:cs="Arial"/>
          <w:sz w:val="20"/>
          <w:szCs w:val="20"/>
        </w:rPr>
        <w:tab/>
      </w:r>
      <w:r w:rsidR="00FD22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83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2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2E3">
        <w:rPr>
          <w:rFonts w:ascii="Arial" w:hAnsi="Arial" w:cs="Arial"/>
          <w:sz w:val="20"/>
          <w:szCs w:val="20"/>
        </w:rPr>
        <w:t xml:space="preserve"> NIE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04319B" w:rsidRPr="00DA2D3E" w:rsidTr="008C679B">
        <w:trPr>
          <w:trHeight w:val="50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04319B" w:rsidRPr="0036488F" w:rsidRDefault="0004319B" w:rsidP="008C6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GŁÓWNEGO BADACZA</w:t>
            </w:r>
          </w:p>
        </w:tc>
      </w:tr>
      <w:tr w:rsidR="0004319B" w:rsidRPr="00DA2D3E" w:rsidTr="0004319B">
        <w:trPr>
          <w:trHeight w:val="567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04319B" w:rsidRPr="00142C0B" w:rsidRDefault="0004319B" w:rsidP="008C679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5523" w:type="dxa"/>
            <w:vAlign w:val="center"/>
          </w:tcPr>
          <w:p w:rsidR="0004319B" w:rsidRPr="00DA2D3E" w:rsidRDefault="0004319B" w:rsidP="008C679B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19B" w:rsidRPr="00DA2D3E" w:rsidTr="0004319B">
        <w:trPr>
          <w:trHeight w:val="567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04319B" w:rsidRPr="00142C0B" w:rsidRDefault="0004319B" w:rsidP="0004319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</w:t>
            </w:r>
            <w:r w:rsidRPr="0004319B">
              <w:rPr>
                <w:rFonts w:ascii="Arial" w:hAnsi="Arial" w:cs="Arial"/>
                <w:b/>
                <w:sz w:val="18"/>
                <w:szCs w:val="20"/>
              </w:rPr>
              <w:t>umer prawa wykonywania zawodu</w:t>
            </w:r>
          </w:p>
        </w:tc>
        <w:tc>
          <w:tcPr>
            <w:tcW w:w="5523" w:type="dxa"/>
            <w:vAlign w:val="center"/>
          </w:tcPr>
          <w:p w:rsidR="0004319B" w:rsidRPr="00DA2D3E" w:rsidRDefault="0004319B" w:rsidP="008C679B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C64FD" w:rsidRDefault="00FC64FD" w:rsidP="00FC64FD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FC64FD" w:rsidRPr="0069586A" w:rsidRDefault="00FC64FD" w:rsidP="0069586A">
      <w:pPr>
        <w:pStyle w:val="NormalnyWeb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9586A">
        <w:rPr>
          <w:rFonts w:ascii="Arial" w:hAnsi="Arial" w:cs="Arial"/>
          <w:sz w:val="20"/>
          <w:szCs w:val="20"/>
        </w:rPr>
        <w:t xml:space="preserve">Główny Badacz posiada: </w:t>
      </w:r>
    </w:p>
    <w:p w:rsidR="00FC64FD" w:rsidRPr="007F3A42" w:rsidRDefault="00FC64FD" w:rsidP="00FC64FD">
      <w:pPr>
        <w:pStyle w:val="NormalnyWeb"/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A42">
        <w:rPr>
          <w:rFonts w:ascii="Arial" w:hAnsi="Arial" w:cs="Arial"/>
          <w:sz w:val="20"/>
          <w:szCs w:val="20"/>
        </w:rPr>
        <w:t xml:space="preserve">Specjalizację z </w:t>
      </w:r>
      <w:r w:rsidR="007F3A42" w:rsidRPr="007F3A42">
        <w:rPr>
          <w:rFonts w:ascii="Arial" w:hAnsi="Arial" w:cs="Arial"/>
          <w:color w:val="000000"/>
          <w:sz w:val="20"/>
          <w:szCs w:val="20"/>
        </w:rPr>
        <w:t>endokrynologii lub onkologii</w:t>
      </w:r>
      <w:r w:rsidRPr="007F3A42">
        <w:rPr>
          <w:rFonts w:ascii="Arial" w:hAnsi="Arial" w:cs="Arial"/>
          <w:sz w:val="20"/>
          <w:szCs w:val="20"/>
        </w:rPr>
        <w:t xml:space="preserve"> </w:t>
      </w:r>
      <w:r w:rsidRPr="007F3A42">
        <w:rPr>
          <w:rFonts w:ascii="Arial" w:hAnsi="Arial" w:cs="Arial"/>
          <w:i/>
          <w:sz w:val="16"/>
          <w:szCs w:val="20"/>
        </w:rPr>
        <w:t>(zaznaczyć właściwe)</w:t>
      </w:r>
    </w:p>
    <w:p w:rsidR="00FC64FD" w:rsidRPr="0069586A" w:rsidRDefault="00693DBE" w:rsidP="00FC64FD">
      <w:pPr>
        <w:pStyle w:val="NormalnyWeb"/>
        <w:tabs>
          <w:tab w:val="left" w:pos="284"/>
          <w:tab w:val="left" w:pos="990"/>
        </w:tabs>
        <w:spacing w:after="12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6660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4FD" w:rsidRPr="006958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64FD" w:rsidRPr="0069586A">
        <w:rPr>
          <w:rFonts w:ascii="Arial" w:hAnsi="Arial" w:cs="Arial"/>
          <w:sz w:val="20"/>
          <w:szCs w:val="20"/>
        </w:rPr>
        <w:tab/>
        <w:t>TAK</w:t>
      </w:r>
      <w:r w:rsidR="00FC64FD" w:rsidRPr="0069586A">
        <w:rPr>
          <w:rFonts w:ascii="Arial" w:hAnsi="Arial" w:cs="Arial"/>
          <w:sz w:val="20"/>
          <w:szCs w:val="20"/>
        </w:rPr>
        <w:tab/>
      </w:r>
      <w:r w:rsidR="00FC64FD" w:rsidRPr="0069586A">
        <w:rPr>
          <w:rFonts w:ascii="Arial" w:hAnsi="Arial" w:cs="Arial"/>
          <w:sz w:val="20"/>
          <w:szCs w:val="20"/>
        </w:rPr>
        <w:tab/>
      </w:r>
      <w:r w:rsidR="00FC64FD" w:rsidRPr="006958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3928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4FD" w:rsidRPr="006958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64FD" w:rsidRPr="0069586A">
        <w:rPr>
          <w:rFonts w:ascii="Arial" w:hAnsi="Arial" w:cs="Arial"/>
          <w:sz w:val="20"/>
          <w:szCs w:val="20"/>
        </w:rPr>
        <w:t xml:space="preserve"> NIE</w:t>
      </w:r>
    </w:p>
    <w:p w:rsidR="00FC64FD" w:rsidRPr="007F3A42" w:rsidRDefault="00FC64FD" w:rsidP="00FC64FD">
      <w:pPr>
        <w:pStyle w:val="NormalnyWeb"/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A42">
        <w:rPr>
          <w:rFonts w:ascii="Arial" w:hAnsi="Arial" w:cs="Arial"/>
          <w:sz w:val="20"/>
          <w:szCs w:val="20"/>
        </w:rPr>
        <w:t>Certyfikowana znajomość zasad GCP (Good Clinical Practice</w:t>
      </w:r>
      <w:r w:rsidRPr="007F3A42">
        <w:rPr>
          <w:rFonts w:ascii="Arial" w:hAnsi="Arial" w:cs="Arial"/>
          <w:sz w:val="18"/>
          <w:szCs w:val="20"/>
        </w:rPr>
        <w:t>)</w:t>
      </w:r>
      <w:r w:rsidR="007F3A42">
        <w:rPr>
          <w:rFonts w:ascii="Arial" w:hAnsi="Arial" w:cs="Arial"/>
          <w:sz w:val="18"/>
          <w:szCs w:val="20"/>
        </w:rPr>
        <w:t xml:space="preserve"> </w:t>
      </w:r>
      <w:r w:rsidRPr="007F3A42">
        <w:rPr>
          <w:rFonts w:ascii="Arial" w:hAnsi="Arial" w:cs="Arial"/>
          <w:i/>
          <w:sz w:val="16"/>
          <w:szCs w:val="20"/>
        </w:rPr>
        <w:t>(zaznaczyć właściwe)</w:t>
      </w:r>
    </w:p>
    <w:p w:rsidR="00FC64FD" w:rsidRPr="007F3A42" w:rsidRDefault="00693DBE" w:rsidP="00FC64FD">
      <w:pPr>
        <w:pStyle w:val="NormalnyWeb"/>
        <w:tabs>
          <w:tab w:val="left" w:pos="284"/>
          <w:tab w:val="left" w:pos="990"/>
        </w:tabs>
        <w:spacing w:after="12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772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4FD" w:rsidRPr="007F3A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64FD" w:rsidRPr="007F3A42">
        <w:rPr>
          <w:rFonts w:ascii="Arial" w:hAnsi="Arial" w:cs="Arial"/>
          <w:sz w:val="20"/>
          <w:szCs w:val="20"/>
        </w:rPr>
        <w:tab/>
        <w:t>TAK</w:t>
      </w:r>
      <w:r w:rsidR="00FC64FD" w:rsidRPr="007F3A42">
        <w:rPr>
          <w:rFonts w:ascii="Arial" w:hAnsi="Arial" w:cs="Arial"/>
          <w:sz w:val="20"/>
          <w:szCs w:val="20"/>
        </w:rPr>
        <w:tab/>
      </w:r>
      <w:r w:rsidR="00FC64FD" w:rsidRPr="007F3A42">
        <w:rPr>
          <w:rFonts w:ascii="Arial" w:hAnsi="Arial" w:cs="Arial"/>
          <w:sz w:val="20"/>
          <w:szCs w:val="20"/>
        </w:rPr>
        <w:tab/>
      </w:r>
      <w:r w:rsidR="00FC64FD" w:rsidRPr="007F3A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5055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4FD" w:rsidRPr="007F3A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64FD" w:rsidRPr="007F3A42">
        <w:rPr>
          <w:rFonts w:ascii="Arial" w:hAnsi="Arial" w:cs="Arial"/>
          <w:sz w:val="20"/>
          <w:szCs w:val="20"/>
        </w:rPr>
        <w:t xml:space="preserve"> NIE</w:t>
      </w:r>
    </w:p>
    <w:p w:rsidR="00FC64FD" w:rsidRPr="0069586A" w:rsidRDefault="00FC64FD" w:rsidP="0069586A">
      <w:pPr>
        <w:pStyle w:val="NormalnyWeb"/>
        <w:numPr>
          <w:ilvl w:val="0"/>
          <w:numId w:val="20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A42">
        <w:rPr>
          <w:rFonts w:ascii="Arial" w:hAnsi="Arial" w:cs="Arial"/>
          <w:sz w:val="20"/>
          <w:szCs w:val="20"/>
        </w:rPr>
        <w:t>Kwalifikacje zawodowe, wiedzę naukową i doświadczenie w pracy z pacjentami niezbędne do prowadzenia badania klinicznego</w:t>
      </w:r>
      <w:r w:rsidRPr="0069586A">
        <w:rPr>
          <w:rFonts w:ascii="Arial" w:hAnsi="Arial" w:cs="Arial"/>
          <w:sz w:val="20"/>
          <w:szCs w:val="20"/>
        </w:rPr>
        <w:t xml:space="preserve"> </w:t>
      </w:r>
      <w:r w:rsidRPr="0069586A">
        <w:rPr>
          <w:rFonts w:ascii="Arial" w:hAnsi="Arial" w:cs="Arial"/>
          <w:i/>
          <w:sz w:val="16"/>
          <w:szCs w:val="20"/>
        </w:rPr>
        <w:t>(zaznaczyć właściwe)</w:t>
      </w:r>
    </w:p>
    <w:p w:rsidR="00FC64FD" w:rsidRPr="006E49B5" w:rsidRDefault="00693DBE" w:rsidP="00FC64FD">
      <w:pPr>
        <w:pStyle w:val="NormalnyWeb"/>
        <w:tabs>
          <w:tab w:val="left" w:pos="284"/>
          <w:tab w:val="left" w:pos="990"/>
        </w:tabs>
        <w:spacing w:after="12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356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4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64FD">
        <w:rPr>
          <w:rFonts w:ascii="Arial" w:hAnsi="Arial" w:cs="Arial"/>
          <w:sz w:val="20"/>
          <w:szCs w:val="20"/>
        </w:rPr>
        <w:tab/>
        <w:t>TAK</w:t>
      </w:r>
      <w:r w:rsidR="00FC64FD">
        <w:rPr>
          <w:rFonts w:ascii="Arial" w:hAnsi="Arial" w:cs="Arial"/>
          <w:sz w:val="20"/>
          <w:szCs w:val="20"/>
        </w:rPr>
        <w:tab/>
      </w:r>
      <w:r w:rsidR="00FC64FD">
        <w:rPr>
          <w:rFonts w:ascii="Arial" w:hAnsi="Arial" w:cs="Arial"/>
          <w:sz w:val="20"/>
          <w:szCs w:val="20"/>
        </w:rPr>
        <w:tab/>
      </w:r>
      <w:r w:rsidR="00FC64F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601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4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64FD">
        <w:rPr>
          <w:rFonts w:ascii="Arial" w:hAnsi="Arial" w:cs="Arial"/>
          <w:sz w:val="20"/>
          <w:szCs w:val="20"/>
        </w:rPr>
        <w:t xml:space="preserve"> NIE</w:t>
      </w:r>
    </w:p>
    <w:p w:rsidR="0004319B" w:rsidRDefault="0004319B" w:rsidP="00695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6958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zapoznałam/-em się z treścią ww. ogłoszenia konkursowego</w:t>
      </w:r>
      <w:r w:rsidR="0069586A">
        <w:rPr>
          <w:rFonts w:ascii="Arial" w:hAnsi="Arial" w:cs="Arial"/>
          <w:sz w:val="20"/>
          <w:szCs w:val="20"/>
        </w:rPr>
        <w:t xml:space="preserve"> i akceptuję jego postanowienia.</w:t>
      </w:r>
    </w:p>
    <w:p w:rsidR="0004319B" w:rsidRDefault="0004319B" w:rsidP="00E1321F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E1321F" w:rsidRDefault="0004319B" w:rsidP="00E1321F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="00A0419A">
        <w:rPr>
          <w:rFonts w:ascii="Arial" w:hAnsi="Arial" w:cs="Arial"/>
          <w:sz w:val="20"/>
          <w:szCs w:val="20"/>
        </w:rPr>
        <w:t>…………………..</w:t>
      </w:r>
      <w:r w:rsidR="00E1321F" w:rsidRPr="009C2CB1">
        <w:rPr>
          <w:rFonts w:ascii="Arial" w:hAnsi="Arial" w:cs="Arial"/>
          <w:sz w:val="20"/>
          <w:szCs w:val="20"/>
        </w:rPr>
        <w:t>…………………………………….</w:t>
      </w:r>
    </w:p>
    <w:p w:rsidR="0004319B" w:rsidRDefault="00E1321F" w:rsidP="0004319B">
      <w:pPr>
        <w:spacing w:after="0"/>
        <w:ind w:left="284" w:firstLine="3686"/>
        <w:jc w:val="center"/>
        <w:rPr>
          <w:rFonts w:ascii="Arial" w:hAnsi="Arial" w:cs="Arial"/>
          <w:sz w:val="16"/>
          <w:szCs w:val="20"/>
        </w:rPr>
      </w:pPr>
      <w:r w:rsidRPr="009C2CB1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 xml:space="preserve">podpis </w:t>
      </w:r>
      <w:r w:rsidR="0004319B">
        <w:rPr>
          <w:rFonts w:ascii="Arial" w:hAnsi="Arial" w:cs="Arial"/>
          <w:sz w:val="16"/>
          <w:szCs w:val="20"/>
        </w:rPr>
        <w:t>osoby upoważnionej ze strony Ośrodka</w:t>
      </w:r>
    </w:p>
    <w:p w:rsidR="00955703" w:rsidRPr="000255B1" w:rsidRDefault="0004319B" w:rsidP="0004319B">
      <w:pPr>
        <w:ind w:left="284" w:firstLine="36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/Głównego Badacza</w:t>
      </w:r>
      <w:r w:rsidR="00E1321F" w:rsidRPr="009C2CB1">
        <w:rPr>
          <w:rFonts w:ascii="Arial" w:hAnsi="Arial" w:cs="Arial"/>
          <w:sz w:val="16"/>
          <w:szCs w:val="20"/>
        </w:rPr>
        <w:t>)</w:t>
      </w:r>
    </w:p>
    <w:sectPr w:rsidR="00955703" w:rsidRPr="000255B1" w:rsidSect="0069586A">
      <w:headerReference w:type="default" r:id="rId10"/>
      <w:pgSz w:w="11906" w:h="16838"/>
      <w:pgMar w:top="1258" w:right="1417" w:bottom="113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BE" w:rsidRDefault="00693DBE" w:rsidP="00DA2D3E">
      <w:pPr>
        <w:spacing w:after="0" w:line="240" w:lineRule="auto"/>
      </w:pPr>
      <w:r>
        <w:separator/>
      </w:r>
    </w:p>
  </w:endnote>
  <w:endnote w:type="continuationSeparator" w:id="0">
    <w:p w:rsidR="00693DBE" w:rsidRDefault="00693DBE" w:rsidP="00DA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3746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DE0ADA" w:rsidRPr="00DE0ADA" w:rsidRDefault="00DE0ADA">
        <w:pPr>
          <w:pStyle w:val="Stopka"/>
          <w:jc w:val="center"/>
          <w:rPr>
            <w:rFonts w:ascii="Arial" w:hAnsi="Arial" w:cs="Arial"/>
            <w:sz w:val="18"/>
          </w:rPr>
        </w:pPr>
        <w:r w:rsidRPr="00DE0ADA">
          <w:rPr>
            <w:rFonts w:ascii="Arial" w:hAnsi="Arial" w:cs="Arial"/>
            <w:sz w:val="18"/>
          </w:rPr>
          <w:fldChar w:fldCharType="begin"/>
        </w:r>
        <w:r w:rsidRPr="00DE0ADA">
          <w:rPr>
            <w:rFonts w:ascii="Arial" w:hAnsi="Arial" w:cs="Arial"/>
            <w:sz w:val="18"/>
          </w:rPr>
          <w:instrText>PAGE   \* MERGEFORMAT</w:instrText>
        </w:r>
        <w:r w:rsidRPr="00DE0ADA">
          <w:rPr>
            <w:rFonts w:ascii="Arial" w:hAnsi="Arial" w:cs="Arial"/>
            <w:sz w:val="18"/>
          </w:rPr>
          <w:fldChar w:fldCharType="separate"/>
        </w:r>
        <w:r w:rsidR="002C444E">
          <w:rPr>
            <w:rFonts w:ascii="Arial" w:hAnsi="Arial" w:cs="Arial"/>
            <w:noProof/>
            <w:sz w:val="18"/>
          </w:rPr>
          <w:t>2</w:t>
        </w:r>
        <w:r w:rsidRPr="00DE0ADA">
          <w:rPr>
            <w:rFonts w:ascii="Arial" w:hAnsi="Arial" w:cs="Arial"/>
            <w:sz w:val="18"/>
          </w:rPr>
          <w:fldChar w:fldCharType="end"/>
        </w:r>
      </w:p>
    </w:sdtContent>
  </w:sdt>
  <w:p w:rsidR="00DE0ADA" w:rsidRDefault="00DE0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BE" w:rsidRDefault="00693DBE" w:rsidP="00DA2D3E">
      <w:pPr>
        <w:spacing w:after="0" w:line="240" w:lineRule="auto"/>
      </w:pPr>
      <w:r>
        <w:separator/>
      </w:r>
    </w:p>
  </w:footnote>
  <w:footnote w:type="continuationSeparator" w:id="0">
    <w:p w:rsidR="00693DBE" w:rsidRDefault="00693DBE" w:rsidP="00DA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3E" w:rsidRPr="00A0419A" w:rsidRDefault="0036488F" w:rsidP="0036488F">
    <w:pPr>
      <w:pStyle w:val="Nagwek"/>
      <w:spacing w:line="360" w:lineRule="auto"/>
      <w:jc w:val="right"/>
      <w:rPr>
        <w:rFonts w:ascii="Arial" w:hAnsi="Arial" w:cs="Arial"/>
        <w:i/>
        <w:sz w:val="16"/>
        <w:szCs w:val="20"/>
      </w:rPr>
    </w:pPr>
    <w:r w:rsidRPr="00A0419A">
      <w:rPr>
        <w:rFonts w:ascii="Arial" w:hAnsi="Arial" w:cs="Arial"/>
        <w:i/>
        <w:sz w:val="16"/>
        <w:szCs w:val="20"/>
      </w:rPr>
      <w:t xml:space="preserve">Załącznik nr </w:t>
    </w:r>
    <w:r w:rsidR="00CC7113">
      <w:rPr>
        <w:rFonts w:ascii="Arial" w:hAnsi="Arial" w:cs="Arial"/>
        <w:i/>
        <w:sz w:val="16"/>
        <w:szCs w:val="20"/>
      </w:rPr>
      <w:t>2</w:t>
    </w:r>
    <w:r w:rsidRPr="00A0419A">
      <w:rPr>
        <w:rFonts w:ascii="Arial" w:hAnsi="Arial" w:cs="Arial"/>
        <w:i/>
        <w:sz w:val="16"/>
        <w:szCs w:val="20"/>
      </w:rPr>
      <w:t xml:space="preserve"> do </w:t>
    </w:r>
    <w:r w:rsidR="00CC7113">
      <w:rPr>
        <w:rFonts w:ascii="Arial" w:hAnsi="Arial" w:cs="Arial"/>
        <w:i/>
        <w:sz w:val="16"/>
        <w:szCs w:val="20"/>
      </w:rPr>
      <w:t>ogłoszenia konkursowego</w:t>
    </w:r>
    <w:r w:rsidRPr="00A0419A">
      <w:rPr>
        <w:rFonts w:ascii="Arial" w:hAnsi="Arial" w:cs="Arial"/>
        <w:i/>
        <w:sz w:val="16"/>
        <w:szCs w:val="20"/>
      </w:rPr>
      <w:t xml:space="preserve"> nr</w:t>
    </w:r>
    <w:r w:rsidR="00A0419A" w:rsidRPr="00A0419A">
      <w:rPr>
        <w:rFonts w:ascii="Arial" w:hAnsi="Arial" w:cs="Arial"/>
        <w:i/>
        <w:sz w:val="16"/>
        <w:szCs w:val="20"/>
      </w:rPr>
      <w:t xml:space="preserve"> </w:t>
    </w:r>
    <w:r w:rsidRPr="00A0419A">
      <w:rPr>
        <w:rFonts w:ascii="Arial" w:hAnsi="Arial" w:cs="Arial"/>
        <w:i/>
        <w:sz w:val="16"/>
        <w:szCs w:val="20"/>
      </w:rPr>
      <w:t>DN/DPNB-381-</w:t>
    </w:r>
    <w:r w:rsidR="00CC7113">
      <w:rPr>
        <w:rFonts w:ascii="Arial" w:hAnsi="Arial" w:cs="Arial"/>
        <w:i/>
        <w:sz w:val="16"/>
        <w:szCs w:val="20"/>
      </w:rPr>
      <w:t>1/2023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CE" w:rsidRPr="00A0419A" w:rsidRDefault="00A65CCE" w:rsidP="0036488F">
    <w:pPr>
      <w:pStyle w:val="Nagwek"/>
      <w:spacing w:line="360" w:lineRule="auto"/>
      <w:jc w:val="right"/>
      <w:rPr>
        <w:rFonts w:ascii="Arial" w:hAnsi="Arial" w:cs="Arial"/>
        <w:i/>
        <w:sz w:val="16"/>
        <w:szCs w:val="20"/>
      </w:rPr>
    </w:pPr>
    <w:r w:rsidRPr="00A0419A">
      <w:rPr>
        <w:rFonts w:ascii="Arial" w:hAnsi="Arial" w:cs="Arial"/>
        <w:i/>
        <w:sz w:val="16"/>
        <w:szCs w:val="20"/>
      </w:rPr>
      <w:t xml:space="preserve">Załącznik nr </w:t>
    </w:r>
    <w:r>
      <w:rPr>
        <w:rFonts w:ascii="Arial" w:hAnsi="Arial" w:cs="Arial"/>
        <w:i/>
        <w:sz w:val="16"/>
        <w:szCs w:val="20"/>
      </w:rPr>
      <w:t>2</w:t>
    </w:r>
    <w:r w:rsidRPr="00A0419A">
      <w:rPr>
        <w:rFonts w:ascii="Arial" w:hAnsi="Arial" w:cs="Arial"/>
        <w:i/>
        <w:sz w:val="16"/>
        <w:szCs w:val="20"/>
      </w:rPr>
      <w:t xml:space="preserve"> do </w:t>
    </w:r>
    <w:r>
      <w:rPr>
        <w:rFonts w:ascii="Arial" w:hAnsi="Arial" w:cs="Arial"/>
        <w:i/>
        <w:sz w:val="16"/>
        <w:szCs w:val="20"/>
      </w:rPr>
      <w:t>ogłoszenia konkursowego</w:t>
    </w:r>
    <w:r w:rsidRPr="00A0419A">
      <w:rPr>
        <w:rFonts w:ascii="Arial" w:hAnsi="Arial" w:cs="Arial"/>
        <w:i/>
        <w:sz w:val="16"/>
        <w:szCs w:val="20"/>
      </w:rPr>
      <w:t xml:space="preserve"> nr DN/DPNB-381-</w:t>
    </w:r>
    <w:r>
      <w:rPr>
        <w:rFonts w:ascii="Arial" w:hAnsi="Arial" w:cs="Arial"/>
        <w:i/>
        <w:sz w:val="16"/>
        <w:szCs w:val="20"/>
      </w:rPr>
      <w:t>1/2023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9A4"/>
    <w:multiLevelType w:val="hybridMultilevel"/>
    <w:tmpl w:val="0226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CA2"/>
    <w:multiLevelType w:val="hybridMultilevel"/>
    <w:tmpl w:val="D8026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4C96"/>
    <w:multiLevelType w:val="hybridMultilevel"/>
    <w:tmpl w:val="2C400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D2"/>
    <w:multiLevelType w:val="hybridMultilevel"/>
    <w:tmpl w:val="F9EC6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19B4"/>
    <w:multiLevelType w:val="hybridMultilevel"/>
    <w:tmpl w:val="ACA00B46"/>
    <w:lvl w:ilvl="0" w:tplc="D7B8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5F76"/>
    <w:multiLevelType w:val="hybridMultilevel"/>
    <w:tmpl w:val="0F50CEBE"/>
    <w:lvl w:ilvl="0" w:tplc="96FAA4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9235A"/>
    <w:multiLevelType w:val="hybridMultilevel"/>
    <w:tmpl w:val="B7DC22CA"/>
    <w:lvl w:ilvl="0" w:tplc="CE201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796D"/>
    <w:multiLevelType w:val="hybridMultilevel"/>
    <w:tmpl w:val="90E428B2"/>
    <w:lvl w:ilvl="0" w:tplc="B736030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64A74"/>
    <w:multiLevelType w:val="hybridMultilevel"/>
    <w:tmpl w:val="AC360036"/>
    <w:lvl w:ilvl="0" w:tplc="5058C1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63F4"/>
    <w:multiLevelType w:val="hybridMultilevel"/>
    <w:tmpl w:val="8F02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C404E"/>
    <w:multiLevelType w:val="hybridMultilevel"/>
    <w:tmpl w:val="4B2A12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17B"/>
    <w:multiLevelType w:val="hybridMultilevel"/>
    <w:tmpl w:val="3EE2F7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200A9E"/>
    <w:multiLevelType w:val="hybridMultilevel"/>
    <w:tmpl w:val="C2689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738D"/>
    <w:multiLevelType w:val="hybridMultilevel"/>
    <w:tmpl w:val="42CE6ECC"/>
    <w:lvl w:ilvl="0" w:tplc="D2DA9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330C"/>
    <w:multiLevelType w:val="hybridMultilevel"/>
    <w:tmpl w:val="FC1AF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90FCFA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653D42"/>
    <w:multiLevelType w:val="hybridMultilevel"/>
    <w:tmpl w:val="7DE2D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B17D9"/>
    <w:multiLevelType w:val="hybridMultilevel"/>
    <w:tmpl w:val="2870B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FA173A"/>
    <w:multiLevelType w:val="hybridMultilevel"/>
    <w:tmpl w:val="7DE2D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124D1D"/>
    <w:multiLevelType w:val="hybridMultilevel"/>
    <w:tmpl w:val="5AF25E04"/>
    <w:lvl w:ilvl="0" w:tplc="2C566EF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C74B2B6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4885EA0"/>
    <w:multiLevelType w:val="hybridMultilevel"/>
    <w:tmpl w:val="A8E4BBD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0" w15:restartNumberingAfterBreak="0">
    <w:nsid w:val="76DF148D"/>
    <w:multiLevelType w:val="hybridMultilevel"/>
    <w:tmpl w:val="238A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6"/>
  </w:num>
  <w:num w:numId="7">
    <w:abstractNumId w:val="20"/>
  </w:num>
  <w:num w:numId="8">
    <w:abstractNumId w:val="14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18"/>
  </w:num>
  <w:num w:numId="16">
    <w:abstractNumId w:val="19"/>
  </w:num>
  <w:num w:numId="17">
    <w:abstractNumId w:val="4"/>
  </w:num>
  <w:num w:numId="18">
    <w:abstractNumId w:val="11"/>
  </w:num>
  <w:num w:numId="19">
    <w:abstractNumId w:val="7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03"/>
    <w:rsid w:val="000255B1"/>
    <w:rsid w:val="0004319B"/>
    <w:rsid w:val="000C65C2"/>
    <w:rsid w:val="00112022"/>
    <w:rsid w:val="00126439"/>
    <w:rsid w:val="00142C0B"/>
    <w:rsid w:val="001E15FC"/>
    <w:rsid w:val="00235827"/>
    <w:rsid w:val="002C444E"/>
    <w:rsid w:val="00321475"/>
    <w:rsid w:val="0036488F"/>
    <w:rsid w:val="004210A1"/>
    <w:rsid w:val="00436084"/>
    <w:rsid w:val="004B06C7"/>
    <w:rsid w:val="00502BA8"/>
    <w:rsid w:val="00561418"/>
    <w:rsid w:val="005B2EB1"/>
    <w:rsid w:val="006473DC"/>
    <w:rsid w:val="00693DBE"/>
    <w:rsid w:val="0069586A"/>
    <w:rsid w:val="007C5E7F"/>
    <w:rsid w:val="007F3A42"/>
    <w:rsid w:val="00833456"/>
    <w:rsid w:val="008554CB"/>
    <w:rsid w:val="00953C32"/>
    <w:rsid w:val="00955703"/>
    <w:rsid w:val="00A0419A"/>
    <w:rsid w:val="00A65CCE"/>
    <w:rsid w:val="00A738E8"/>
    <w:rsid w:val="00B55BDD"/>
    <w:rsid w:val="00CC7113"/>
    <w:rsid w:val="00D63BFB"/>
    <w:rsid w:val="00DA2D3E"/>
    <w:rsid w:val="00DE0ADA"/>
    <w:rsid w:val="00E1321F"/>
    <w:rsid w:val="00F46035"/>
    <w:rsid w:val="00FC64FD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23DF48-56A5-4403-9DFF-B9BE4AC6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570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55703"/>
  </w:style>
  <w:style w:type="table" w:styleId="Tabela-Siatka">
    <w:name w:val="Table Grid"/>
    <w:basedOn w:val="Standardowy"/>
    <w:uiPriority w:val="39"/>
    <w:rsid w:val="000C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D3E"/>
  </w:style>
  <w:style w:type="paragraph" w:styleId="Stopka">
    <w:name w:val="footer"/>
    <w:basedOn w:val="Normalny"/>
    <w:link w:val="StopkaZnak"/>
    <w:uiPriority w:val="99"/>
    <w:unhideWhenUsed/>
    <w:rsid w:val="00DA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D3E"/>
  </w:style>
  <w:style w:type="paragraph" w:styleId="Tekstdymka">
    <w:name w:val="Balloon Text"/>
    <w:basedOn w:val="Normalny"/>
    <w:link w:val="TekstdymkaZnak"/>
    <w:uiPriority w:val="99"/>
    <w:semiHidden/>
    <w:unhideWhenUsed/>
    <w:rsid w:val="0050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36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3B13-CA61-4E2F-91A5-86786FDE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Stępień-Dudek</dc:creator>
  <cp:keywords/>
  <dc:description/>
  <cp:lastModifiedBy>Magdalena Filipek</cp:lastModifiedBy>
  <cp:revision>2</cp:revision>
  <cp:lastPrinted>2022-07-06T09:23:00Z</cp:lastPrinted>
  <dcterms:created xsi:type="dcterms:W3CDTF">2023-01-17T13:45:00Z</dcterms:created>
  <dcterms:modified xsi:type="dcterms:W3CDTF">2023-01-17T13:45:00Z</dcterms:modified>
</cp:coreProperties>
</file>