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B7" w:rsidRDefault="006F40B7" w:rsidP="00076662">
      <w:pPr>
        <w:spacing w:after="0" w:line="276" w:lineRule="auto"/>
        <w:jc w:val="right"/>
      </w:pPr>
      <w:bookmarkStart w:id="0" w:name="_GoBack"/>
      <w:bookmarkEnd w:id="0"/>
      <w:r>
        <w:t>Gliwice, dnia 12.05.2021</w:t>
      </w:r>
    </w:p>
    <w:p w:rsidR="006F40B7" w:rsidRDefault="006F40B7" w:rsidP="00076662">
      <w:pPr>
        <w:spacing w:after="0" w:line="276" w:lineRule="auto"/>
        <w:jc w:val="right"/>
      </w:pPr>
      <w:r>
        <w:t>Nr sprawy: DA/AM-231-</w:t>
      </w:r>
      <w:r w:rsidR="003F01B7">
        <w:t>40</w:t>
      </w:r>
      <w:r>
        <w:t>/21</w:t>
      </w:r>
    </w:p>
    <w:p w:rsidR="00874EC5" w:rsidRPr="006F40B7" w:rsidRDefault="006F40B7" w:rsidP="00076662">
      <w:pPr>
        <w:spacing w:after="0" w:line="276" w:lineRule="auto"/>
      </w:pPr>
      <w:r w:rsidRPr="006F40B7">
        <w:t>Załącznik:</w:t>
      </w:r>
    </w:p>
    <w:p w:rsidR="00EE5289" w:rsidRDefault="006F40B7" w:rsidP="00076662">
      <w:pPr>
        <w:spacing w:after="0" w:line="276" w:lineRule="auto"/>
      </w:pPr>
      <w:r w:rsidRPr="006F40B7">
        <w:t>- Opis przedmiotu zamówienia</w:t>
      </w:r>
    </w:p>
    <w:p w:rsidR="00076662" w:rsidRDefault="00076662"/>
    <w:p w:rsidR="00E02F59" w:rsidRPr="00E02F59" w:rsidRDefault="00E02F59">
      <w:pPr>
        <w:rPr>
          <w:b/>
        </w:rPr>
      </w:pPr>
      <w:r w:rsidRPr="00E02F59">
        <w:rPr>
          <w:b/>
        </w:rPr>
        <w:t>Okres obowiązywania umowy: 16.09.2021 – 16.09.2024</w:t>
      </w:r>
    </w:p>
    <w:p w:rsidR="00C33CBF" w:rsidRPr="00E02F59" w:rsidRDefault="00C33CBF">
      <w:pPr>
        <w:rPr>
          <w:b/>
          <w:color w:val="0070C0"/>
          <w:u w:val="single"/>
        </w:rPr>
      </w:pPr>
      <w:r w:rsidRPr="00E02F59">
        <w:rPr>
          <w:b/>
          <w:color w:val="0070C0"/>
          <w:u w:val="single"/>
        </w:rPr>
        <w:t xml:space="preserve">Zadanie nr </w:t>
      </w:r>
      <w:r w:rsidR="006F40B7" w:rsidRPr="00E02F59">
        <w:rPr>
          <w:b/>
          <w:color w:val="0070C0"/>
          <w:u w:val="single"/>
        </w:rPr>
        <w:t>1</w:t>
      </w:r>
    </w:p>
    <w:tbl>
      <w:tblPr>
        <w:tblpPr w:leftFromText="141" w:rightFromText="141" w:vertAnchor="text" w:tblpXSpec="center" w:tblpY="1"/>
        <w:tblOverlap w:val="never"/>
        <w:tblW w:w="12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3106"/>
        <w:gridCol w:w="1989"/>
        <w:gridCol w:w="846"/>
        <w:gridCol w:w="1134"/>
        <w:gridCol w:w="1275"/>
        <w:gridCol w:w="993"/>
        <w:gridCol w:w="850"/>
        <w:gridCol w:w="1276"/>
        <w:gridCol w:w="992"/>
      </w:tblGrid>
      <w:tr w:rsidR="003331C3" w:rsidRPr="006F40B7" w:rsidTr="003331C3">
        <w:trPr>
          <w:cantSplit/>
          <w:trHeight w:val="369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F92AD1" w:rsidRDefault="003331C3" w:rsidP="006F40B7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AD1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Serwisowane urządzenie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Termin rozpoczęcia serwisowania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 xml:space="preserve">Ilość zgodna </w:t>
            </w:r>
            <w:r w:rsidRPr="006F40B7">
              <w:rPr>
                <w:rFonts w:cs="Times New Roman"/>
                <w:b/>
                <w:sz w:val="16"/>
                <w:szCs w:val="16"/>
              </w:rPr>
              <w:br/>
              <w:t>z jednostką miary podana w kolumnie 4</w:t>
            </w:r>
          </w:p>
        </w:tc>
        <w:tc>
          <w:tcPr>
            <w:tcW w:w="1275" w:type="dxa"/>
            <w:shd w:val="clear" w:color="auto" w:fill="ACB9CA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>Cena jedn.</w:t>
            </w:r>
          </w:p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>netto za jednostkę miary podaną w kolumnie 4 (zł)</w:t>
            </w:r>
          </w:p>
        </w:tc>
        <w:tc>
          <w:tcPr>
            <w:tcW w:w="993" w:type="dxa"/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netto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VAT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 VAT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brutto</w:t>
            </w:r>
            <w:r w:rsidRPr="006F40B7">
              <w:rPr>
                <w:rFonts w:cs="Times New Roman"/>
                <w:sz w:val="18"/>
                <w:szCs w:val="18"/>
              </w:rPr>
              <w:br/>
            </w:r>
            <w:r w:rsidRPr="006F40B7">
              <w:rPr>
                <w:rFonts w:cs="Times New Roman"/>
                <w:b/>
                <w:sz w:val="18"/>
                <w:szCs w:val="18"/>
              </w:rPr>
              <w:t>(zł)</w:t>
            </w:r>
          </w:p>
        </w:tc>
      </w:tr>
      <w:tr w:rsidR="003331C3" w:rsidRPr="006F40B7" w:rsidTr="003331C3">
        <w:trPr>
          <w:cantSplit/>
          <w:trHeight w:val="369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B338DC" w:rsidRDefault="003331C3" w:rsidP="006F40B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338DC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7</w:t>
            </w:r>
          </w:p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[5 x 6]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9</w:t>
            </w:r>
          </w:p>
          <w:p w:rsidR="003331C3" w:rsidRPr="006F40B7" w:rsidRDefault="003331C3" w:rsidP="006F40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[7 X 8]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pStyle w:val="Nagwek9"/>
              <w:jc w:val="center"/>
              <w:rPr>
                <w:b w:val="0"/>
                <w:szCs w:val="18"/>
              </w:rPr>
            </w:pPr>
            <w:r w:rsidRPr="006F40B7">
              <w:rPr>
                <w:b w:val="0"/>
                <w:szCs w:val="18"/>
              </w:rPr>
              <w:t>10</w:t>
            </w:r>
          </w:p>
          <w:p w:rsidR="003331C3" w:rsidRPr="006F40B7" w:rsidRDefault="003331C3" w:rsidP="006F40B7">
            <w:pPr>
              <w:jc w:val="center"/>
              <w:rPr>
                <w:rFonts w:cs="Times New Roman"/>
              </w:rPr>
            </w:pPr>
            <w:r w:rsidRPr="006F40B7">
              <w:rPr>
                <w:rFonts w:cs="Times New Roman"/>
              </w:rPr>
              <w:t>[7 +9]</w:t>
            </w: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6F40B7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6F40B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F40B7">
              <w:rPr>
                <w:rFonts w:cs="Times New Roman"/>
              </w:rPr>
              <w:t>Symbia</w:t>
            </w:r>
            <w:proofErr w:type="spellEnd"/>
            <w:r w:rsidRPr="006F40B7">
              <w:rPr>
                <w:rFonts w:cs="Times New Roman"/>
              </w:rPr>
              <w:t xml:space="preserve"> T6 s/n 1118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3331C3" w:rsidRDefault="003331C3" w:rsidP="003331C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31C3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6F40B7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6F40B7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6F40B7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6F40B7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6F40B7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5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3331C3">
            <w:pPr>
              <w:spacing w:after="0"/>
            </w:pPr>
            <w:proofErr w:type="spellStart"/>
            <w:r w:rsidRPr="006F40B7">
              <w:t>Symbia</w:t>
            </w:r>
            <w:proofErr w:type="spellEnd"/>
            <w:r w:rsidRPr="006F40B7">
              <w:t xml:space="preserve"> S-Series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1901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3331C3">
            <w:proofErr w:type="spellStart"/>
            <w:r w:rsidRPr="006F40B7">
              <w:t>Symbia</w:t>
            </w:r>
            <w:proofErr w:type="spellEnd"/>
            <w:r w:rsidRPr="006F40B7">
              <w:t xml:space="preserve"> </w:t>
            </w:r>
            <w:proofErr w:type="spellStart"/>
            <w:r w:rsidRPr="006F40B7">
              <w:t>Intevo</w:t>
            </w:r>
            <w:proofErr w:type="spellEnd"/>
            <w:r w:rsidRPr="006F40B7">
              <w:t xml:space="preserve"> 2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2048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3331C3">
            <w:pPr>
              <w:spacing w:after="0"/>
            </w:pPr>
            <w:proofErr w:type="spellStart"/>
            <w:r w:rsidRPr="006F40B7">
              <w:t>Symbia</w:t>
            </w:r>
            <w:proofErr w:type="spellEnd"/>
            <w:r w:rsidRPr="006F40B7">
              <w:t xml:space="preserve"> E Dual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1248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CF32B8">
            <w:pPr>
              <w:spacing w:after="0"/>
            </w:pPr>
            <w:proofErr w:type="spellStart"/>
            <w:r w:rsidRPr="006F40B7">
              <w:t>Biograph</w:t>
            </w:r>
            <w:proofErr w:type="spellEnd"/>
            <w:r w:rsidRPr="006F40B7">
              <w:t xml:space="preserve"> </w:t>
            </w:r>
            <w:proofErr w:type="spellStart"/>
            <w:r w:rsidRPr="006F40B7">
              <w:t>mct</w:t>
            </w:r>
            <w:proofErr w:type="spellEnd"/>
            <w:r w:rsidRPr="006F40B7">
              <w:t>-x 4R</w:t>
            </w:r>
            <w:r>
              <w:t xml:space="preserve"> </w:t>
            </w:r>
            <w:r w:rsidRPr="006F40B7">
              <w:rPr>
                <w:rFonts w:cs="Times New Roman"/>
              </w:rPr>
              <w:t>s/n</w:t>
            </w:r>
            <w:r w:rsidRPr="006F40B7">
              <w:t xml:space="preserve"> 11013</w:t>
            </w:r>
            <w:r w:rsidR="00CF32B8">
              <w:t xml:space="preserve"> </w:t>
            </w:r>
            <w:r w:rsidR="00CF32B8" w:rsidRPr="008D06EE">
              <w:t xml:space="preserve">wraz z systemem </w:t>
            </w:r>
            <w:proofErr w:type="spellStart"/>
            <w:r w:rsidR="00CF32B8" w:rsidRPr="008D06EE">
              <w:t>laserówLAP</w:t>
            </w:r>
            <w:proofErr w:type="spellEnd"/>
            <w:r w:rsidR="00CF32B8" w:rsidRPr="008D06EE">
              <w:t xml:space="preserve"> Laser Dorado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CF32B8">
            <w:pPr>
              <w:spacing w:after="0"/>
            </w:pPr>
            <w:proofErr w:type="spellStart"/>
            <w:r w:rsidRPr="006F40B7">
              <w:t>Biograph</w:t>
            </w:r>
            <w:proofErr w:type="spellEnd"/>
            <w:r w:rsidRPr="006F40B7">
              <w:t xml:space="preserve"> </w:t>
            </w:r>
            <w:proofErr w:type="spellStart"/>
            <w:r w:rsidRPr="006F40B7">
              <w:t>mct</w:t>
            </w:r>
            <w:proofErr w:type="spellEnd"/>
            <w:r w:rsidRPr="006F40B7">
              <w:t xml:space="preserve"> </w:t>
            </w:r>
            <w:proofErr w:type="spellStart"/>
            <w:r w:rsidRPr="006F40B7">
              <w:t>Flow</w:t>
            </w:r>
            <w:proofErr w:type="spellEnd"/>
            <w:r w:rsidRPr="006F40B7">
              <w:t xml:space="preserve"> 40-4R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11010</w:t>
            </w:r>
            <w:r w:rsidR="00CF32B8">
              <w:t xml:space="preserve"> </w:t>
            </w:r>
            <w:r w:rsidR="00CF32B8" w:rsidRPr="008D06EE">
              <w:t xml:space="preserve">wraz z systemem laserów </w:t>
            </w:r>
            <w:proofErr w:type="spellStart"/>
            <w:r w:rsidR="00CF32B8" w:rsidRPr="008D06EE">
              <w:t>LAPLaser</w:t>
            </w:r>
            <w:proofErr w:type="spellEnd"/>
            <w:r w:rsidR="00CF32B8" w:rsidRPr="008D06EE">
              <w:t xml:space="preserve"> Astor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02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6F40B7" w:rsidRDefault="00E02F59" w:rsidP="003331C3">
            <w:pPr>
              <w:spacing w:after="0"/>
            </w:pPr>
            <w:r>
              <w:t xml:space="preserve">AXIOM </w:t>
            </w:r>
            <w:proofErr w:type="spellStart"/>
            <w:r>
              <w:t>Luminous</w:t>
            </w:r>
            <w:proofErr w:type="spellEnd"/>
            <w:r>
              <w:t xml:space="preserve"> </w:t>
            </w:r>
            <w:proofErr w:type="spellStart"/>
            <w:r>
              <w:t>dRF</w:t>
            </w:r>
            <w:proofErr w:type="spellEnd"/>
            <w:r w:rsidR="003331C3" w:rsidRPr="006F40B7">
              <w:t xml:space="preserve"> </w:t>
            </w:r>
            <w:r w:rsidR="003331C3" w:rsidRPr="006F40B7">
              <w:rPr>
                <w:rFonts w:cs="Times New Roman"/>
              </w:rPr>
              <w:t xml:space="preserve">s/n </w:t>
            </w:r>
            <w:r w:rsidR="003331C3" w:rsidRPr="006F40B7">
              <w:t xml:space="preserve">2246 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Default="003331C3" w:rsidP="00E02F59">
            <w:pPr>
              <w:jc w:val="center"/>
            </w:pPr>
            <w:r w:rsidRPr="00984D3B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6F40B7" w:rsidRDefault="003331C3" w:rsidP="003331C3">
            <w:pPr>
              <w:spacing w:after="0"/>
            </w:pPr>
            <w:r w:rsidRPr="006F40B7">
              <w:t>SOMATOM Definition AS + Lasery PICOR</w:t>
            </w:r>
            <w:r w:rsidRPr="006F40B7">
              <w:rPr>
                <w:rFonts w:cs="Times New Roman"/>
              </w:rPr>
              <w:t xml:space="preserve"> s/n</w:t>
            </w:r>
            <w:r w:rsidRPr="006F40B7">
              <w:t xml:space="preserve"> 66323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Default="003331C3" w:rsidP="00E02F59">
            <w:pPr>
              <w:jc w:val="center"/>
            </w:pPr>
            <w:r w:rsidRPr="00984D3B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5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6F40B7" w:rsidRDefault="003331C3" w:rsidP="003331C3">
            <w:pPr>
              <w:spacing w:after="0"/>
            </w:pPr>
            <w:r w:rsidRPr="006F40B7">
              <w:t xml:space="preserve">MAMMOMAT </w:t>
            </w:r>
            <w:proofErr w:type="spellStart"/>
            <w:r w:rsidRPr="006F40B7">
              <w:t>Inspiration</w:t>
            </w:r>
            <w:proofErr w:type="spellEnd"/>
            <w:r w:rsidRPr="006F40B7">
              <w:t xml:space="preserve">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5051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Default="003331C3" w:rsidP="00E02F59">
            <w:pPr>
              <w:jc w:val="center"/>
            </w:pPr>
            <w:r w:rsidRPr="00984D3B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02F59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6F40B7" w:rsidRDefault="003331C3" w:rsidP="003331C3">
            <w:pPr>
              <w:spacing w:after="0"/>
            </w:pPr>
            <w:r w:rsidRPr="006F40B7">
              <w:t xml:space="preserve">MAMMOMAT </w:t>
            </w:r>
            <w:proofErr w:type="spellStart"/>
            <w:r w:rsidRPr="006F40B7">
              <w:t>Inspiration</w:t>
            </w:r>
            <w:proofErr w:type="spellEnd"/>
            <w:r w:rsidRPr="006F40B7">
              <w:t xml:space="preserve"> </w:t>
            </w:r>
            <w:r w:rsidRPr="006F40B7">
              <w:rPr>
                <w:rFonts w:cs="Times New Roman"/>
              </w:rPr>
              <w:t xml:space="preserve">s/n </w:t>
            </w:r>
            <w:r w:rsidRPr="006F40B7">
              <w:t>5075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BD4728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Default="003331C3" w:rsidP="00E02F59">
            <w:pPr>
              <w:jc w:val="center"/>
            </w:pPr>
            <w:r w:rsidRPr="00984D3B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3331C3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3331C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3331C3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F92AD1" w:rsidTr="003331C3">
        <w:trPr>
          <w:cantSplit/>
          <w:trHeight w:val="369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6F40B7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6F40B7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6F40B7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F92AD1" w:rsidRDefault="003331C3" w:rsidP="006F40B7">
            <w:pPr>
              <w:pStyle w:val="Stopka"/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F92AD1" w:rsidRDefault="003331C3" w:rsidP="006F40B7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CBF" w:rsidRDefault="00C33CBF">
      <w:pPr>
        <w:rPr>
          <w:sz w:val="20"/>
          <w:szCs w:val="20"/>
        </w:rPr>
      </w:pPr>
    </w:p>
    <w:p w:rsidR="005C72D8" w:rsidRDefault="005C72D8">
      <w:pPr>
        <w:rPr>
          <w:sz w:val="20"/>
          <w:szCs w:val="20"/>
        </w:rPr>
      </w:pPr>
    </w:p>
    <w:p w:rsidR="00EE5289" w:rsidRDefault="00EE5289">
      <w:pPr>
        <w:rPr>
          <w:sz w:val="20"/>
          <w:szCs w:val="20"/>
        </w:rPr>
      </w:pPr>
    </w:p>
    <w:p w:rsidR="008D06EE" w:rsidRDefault="008D06EE">
      <w:pPr>
        <w:rPr>
          <w:sz w:val="20"/>
          <w:szCs w:val="20"/>
        </w:rPr>
      </w:pPr>
    </w:p>
    <w:p w:rsidR="008D06EE" w:rsidRDefault="008D06EE">
      <w:pPr>
        <w:rPr>
          <w:sz w:val="20"/>
          <w:szCs w:val="20"/>
        </w:rPr>
      </w:pPr>
    </w:p>
    <w:p w:rsidR="003331C3" w:rsidRPr="00370811" w:rsidRDefault="005D68AC">
      <w:pPr>
        <w:rPr>
          <w:b/>
          <w:color w:val="0070C0"/>
          <w:u w:val="single"/>
        </w:rPr>
      </w:pPr>
      <w:r w:rsidRPr="00370811">
        <w:rPr>
          <w:b/>
          <w:color w:val="0070C0"/>
          <w:u w:val="single"/>
        </w:rPr>
        <w:t xml:space="preserve">Zakres umowy: </w:t>
      </w:r>
    </w:p>
    <w:p w:rsidR="00193AAE" w:rsidRPr="00193AAE" w:rsidRDefault="00193AAE" w:rsidP="00193AAE">
      <w:r>
        <w:t xml:space="preserve">1. </w:t>
      </w:r>
      <w:r w:rsidRPr="00193AAE">
        <w:rPr>
          <w:b/>
        </w:rPr>
        <w:t>Przeglądy okresowe</w:t>
      </w:r>
      <w:r w:rsidRPr="00193AAE">
        <w:t xml:space="preserve"> wraz z materiałami k</w:t>
      </w:r>
      <w:r>
        <w:t>oniecznymi do jego wykonania - r</w:t>
      </w:r>
      <w:r w:rsidRPr="00193AAE">
        <w:t>egularne przeglądy okresowe - interwały i zakres prze</w:t>
      </w:r>
      <w:r>
        <w:t>glądów</w:t>
      </w:r>
      <w:r w:rsidRPr="00193AAE">
        <w:t xml:space="preserve"> według wymagań producenta, terminy przegl</w:t>
      </w:r>
      <w:r>
        <w:t>ądów</w:t>
      </w:r>
      <w:r w:rsidRPr="00193AAE">
        <w:t xml:space="preserve"> - uzgodnione z Zamawia</w:t>
      </w:r>
      <w:r>
        <w:t>jąc</w:t>
      </w:r>
      <w:r w:rsidRPr="00193AAE">
        <w:t xml:space="preserve">ym </w:t>
      </w:r>
      <w:r>
        <w:t>obejmujące</w:t>
      </w:r>
      <w:r w:rsidRPr="00193AAE">
        <w:t>, co najmniej :</w:t>
      </w:r>
    </w:p>
    <w:p w:rsidR="00193AAE" w:rsidRPr="00193AAE" w:rsidRDefault="00193AAE" w:rsidP="00193AAE">
      <w:r w:rsidRPr="00193AAE">
        <w:t>1) Sprawdzenie bezpieczeństwa mechanicznego</w:t>
      </w:r>
    </w:p>
    <w:p w:rsidR="00193AAE" w:rsidRPr="00193AAE" w:rsidRDefault="00193AAE" w:rsidP="00193AAE">
      <w:r>
        <w:t xml:space="preserve">2) </w:t>
      </w:r>
      <w:r w:rsidRPr="00193AAE">
        <w:t>Kontrola występowania usterek zewnętrznych</w:t>
      </w:r>
    </w:p>
    <w:p w:rsidR="00193AAE" w:rsidRPr="00193AAE" w:rsidRDefault="00193AAE" w:rsidP="00193AAE">
      <w:r>
        <w:t xml:space="preserve">3) </w:t>
      </w:r>
      <w:r w:rsidRPr="00193AAE">
        <w:t>Inspekcja zużycia części</w:t>
      </w:r>
    </w:p>
    <w:p w:rsidR="00193AAE" w:rsidRPr="00193AAE" w:rsidRDefault="00193AAE" w:rsidP="00193AAE">
      <w:r>
        <w:t xml:space="preserve">4) </w:t>
      </w:r>
      <w:r w:rsidRPr="00193AAE">
        <w:t>Oczyszczenie dróg chłodzenia i odprowadzania ciepła</w:t>
      </w:r>
    </w:p>
    <w:p w:rsidR="00193AAE" w:rsidRPr="00193AAE" w:rsidRDefault="00193AAE" w:rsidP="00193AAE">
      <w:r w:rsidRPr="00193AAE">
        <w:t>5)</w:t>
      </w:r>
      <w:r>
        <w:t xml:space="preserve"> </w:t>
      </w:r>
      <w:r w:rsidRPr="00193AAE">
        <w:t>Smarowanie ruchomych części mechanicznych</w:t>
      </w:r>
    </w:p>
    <w:p w:rsidR="00193AAE" w:rsidRPr="00193AAE" w:rsidRDefault="00193AAE" w:rsidP="00193AAE">
      <w:r w:rsidRPr="00193AAE">
        <w:t>6) Sprawdzenie bezpieczeństwa elektrycznego</w:t>
      </w:r>
    </w:p>
    <w:p w:rsidR="00193AAE" w:rsidRPr="00193AAE" w:rsidRDefault="00193AAE" w:rsidP="00193AAE">
      <w:r w:rsidRPr="00193AAE">
        <w:t>7) Konserwacja software’u systemowego i aplikacyjnego</w:t>
      </w:r>
      <w:r w:rsidR="00CF32B8">
        <w:t xml:space="preserve"> przy użyciu dedykowanego oprogramowania serwisowego</w:t>
      </w:r>
    </w:p>
    <w:p w:rsidR="00193AAE" w:rsidRPr="00193AAE" w:rsidRDefault="00193AAE" w:rsidP="00193AAE">
      <w:r w:rsidRPr="00193AAE">
        <w:t>8) Porządkowanie przestrzeni dyskowej i bazy danych</w:t>
      </w:r>
    </w:p>
    <w:p w:rsidR="00193AAE" w:rsidRPr="00193AAE" w:rsidRDefault="00193AAE" w:rsidP="00193AAE">
      <w:r w:rsidRPr="00193AAE">
        <w:t>9) Sprawdzenie funkcjonowania urządzenia i jego gotowości do pracy</w:t>
      </w:r>
    </w:p>
    <w:p w:rsidR="00193AAE" w:rsidRPr="00193AAE" w:rsidRDefault="00193AAE" w:rsidP="00193AAE">
      <w:r w:rsidRPr="00193AAE">
        <w:t>10) Dokumentacja przeglądów</w:t>
      </w:r>
    </w:p>
    <w:p w:rsidR="00193AAE" w:rsidRDefault="00193AAE" w:rsidP="00193AAE">
      <w:r w:rsidRPr="00193AAE">
        <w:t>11) Kontrola jakości - podczas przegl</w:t>
      </w:r>
      <w:r>
        <w:t>ądów</w:t>
      </w:r>
      <w:r w:rsidRPr="00193AAE">
        <w:t xml:space="preserve"> okresowych </w:t>
      </w:r>
    </w:p>
    <w:p w:rsidR="00193AAE" w:rsidRPr="00193AAE" w:rsidRDefault="00193AAE" w:rsidP="00193AAE">
      <w:r>
        <w:t xml:space="preserve"> - </w:t>
      </w:r>
      <w:r w:rsidRPr="00193AAE">
        <w:t>Sprawdzenie jakości obrazu</w:t>
      </w:r>
    </w:p>
    <w:p w:rsidR="00193AAE" w:rsidRPr="008D06EE" w:rsidRDefault="00193AAE" w:rsidP="00193AAE">
      <w:pPr>
        <w:rPr>
          <w:color w:val="FF0000"/>
        </w:rPr>
      </w:pPr>
      <w:r>
        <w:t xml:space="preserve">- </w:t>
      </w:r>
      <w:r w:rsidRPr="00193AAE">
        <w:t>Sprawdzenie wartości pomiarowych i aplikacyjnych aparatury</w:t>
      </w:r>
      <w:r w:rsidR="00CF32B8">
        <w:t xml:space="preserve"> </w:t>
      </w:r>
      <w:r w:rsidR="00CF32B8" w:rsidRPr="008D06EE">
        <w:rPr>
          <w:color w:val="000000" w:themeColor="text1"/>
        </w:rPr>
        <w:t>z wykorzystaniem, w razie potrzeby, specjalistycznej aparatury pomiarowej i fantomów.</w:t>
      </w:r>
    </w:p>
    <w:p w:rsidR="00193AAE" w:rsidRPr="00193AAE" w:rsidRDefault="00193AAE" w:rsidP="00193AAE">
      <w:r>
        <w:t xml:space="preserve">- </w:t>
      </w:r>
      <w:r w:rsidRPr="00193AAE">
        <w:t>Ustawienie i regulacja odpowiednich wartości nastawień w przypadkach ich odchylania od wartości</w:t>
      </w:r>
      <w:r>
        <w:t xml:space="preserve"> optymalnych</w:t>
      </w:r>
      <w:r w:rsidRPr="00193AAE">
        <w:t xml:space="preserve"> </w:t>
      </w:r>
    </w:p>
    <w:p w:rsidR="00193AAE" w:rsidRPr="00193AAE" w:rsidRDefault="00193AAE" w:rsidP="00193AAE">
      <w:r>
        <w:lastRenderedPageBreak/>
        <w:t xml:space="preserve">12) </w:t>
      </w:r>
      <w:r w:rsidRPr="00193AAE">
        <w:t>Modyfikacje wraz z materiałami koniecznymi do ich wykona</w:t>
      </w:r>
      <w:r>
        <w:t xml:space="preserve">nia — przeprowadzenie środków </w:t>
      </w:r>
      <w:r w:rsidRPr="00193AAE">
        <w:t>zapobiegawczych w celu zwiększenia bezpieczeństwa pracy urządzenia</w:t>
      </w:r>
    </w:p>
    <w:p w:rsidR="00193AAE" w:rsidRDefault="00193AAE" w:rsidP="00193AAE">
      <w:r>
        <w:t xml:space="preserve">13) </w:t>
      </w:r>
      <w:r w:rsidRPr="00193AAE">
        <w:t>Wykonanie</w:t>
      </w:r>
      <w:r w:rsidRPr="00193AAE">
        <w:tab/>
        <w:t>zalecanych</w:t>
      </w:r>
      <w:r>
        <w:t xml:space="preserve"> </w:t>
      </w:r>
      <w:r w:rsidRPr="00193AAE">
        <w:t>przez</w:t>
      </w:r>
      <w:r>
        <w:t xml:space="preserve"> </w:t>
      </w:r>
      <w:r w:rsidRPr="00193AAE">
        <w:t>producenta</w:t>
      </w:r>
      <w:r>
        <w:t xml:space="preserve"> </w:t>
      </w:r>
      <w:r w:rsidRPr="00193AAE">
        <w:t>aktu</w:t>
      </w:r>
      <w:r>
        <w:t xml:space="preserve">alizacji software systemowego i </w:t>
      </w:r>
      <w:r w:rsidRPr="00193AAE">
        <w:t>aplikacyjnego oraz modyfikacji urządzenia.</w:t>
      </w:r>
    </w:p>
    <w:p w:rsidR="008D06EE" w:rsidRPr="008D06EE" w:rsidRDefault="00193AAE" w:rsidP="00193AAE">
      <w:pPr>
        <w:rPr>
          <w:color w:val="000000" w:themeColor="text1"/>
        </w:rPr>
      </w:pPr>
      <w:r w:rsidRPr="008D06EE">
        <w:rPr>
          <w:color w:val="000000" w:themeColor="text1"/>
        </w:rPr>
        <w:t xml:space="preserve">2. </w:t>
      </w:r>
      <w:r w:rsidR="00C40BEC" w:rsidRPr="008D06EE">
        <w:rPr>
          <w:b/>
          <w:color w:val="000000" w:themeColor="text1"/>
        </w:rPr>
        <w:t>Zdalna diagnostyka</w:t>
      </w:r>
      <w:r w:rsidR="00C40BEC" w:rsidRPr="008D06EE">
        <w:rPr>
          <w:color w:val="000000" w:themeColor="text1"/>
        </w:rPr>
        <w:t xml:space="preserve"> </w:t>
      </w:r>
    </w:p>
    <w:p w:rsidR="00C40BEC" w:rsidRPr="008D06EE" w:rsidRDefault="00193AAE" w:rsidP="00193AAE">
      <w:pPr>
        <w:rPr>
          <w:color w:val="000000" w:themeColor="text1"/>
        </w:rPr>
      </w:pPr>
      <w:r w:rsidRPr="008D06EE">
        <w:rPr>
          <w:color w:val="000000" w:themeColor="text1"/>
        </w:rPr>
        <w:t xml:space="preserve">1) </w:t>
      </w:r>
      <w:r w:rsidR="00C40BEC" w:rsidRPr="008D06EE">
        <w:rPr>
          <w:color w:val="000000" w:themeColor="text1"/>
        </w:rPr>
        <w:t>Wykorzystanie systemu zdalnej diagnostyki do diagnostyki i naprawy uszkodzeń</w:t>
      </w:r>
    </w:p>
    <w:p w:rsidR="00C40BEC" w:rsidRDefault="00C40BEC" w:rsidP="00193AAE">
      <w:r w:rsidRPr="008D06EE">
        <w:rPr>
          <w:color w:val="000000" w:themeColor="text1"/>
        </w:rPr>
        <w:t xml:space="preserve">2) Monitorowanie lampy RTG tomografu , w szczególności : temperatury oleju, wirowania anody, dawki, </w:t>
      </w:r>
      <w:r w:rsidR="008D06EE" w:rsidRPr="008D06EE">
        <w:rPr>
          <w:color w:val="000000" w:themeColor="text1"/>
        </w:rPr>
        <w:t>prądu</w:t>
      </w:r>
      <w:r w:rsidRPr="008D06EE">
        <w:rPr>
          <w:color w:val="000000" w:themeColor="text1"/>
        </w:rPr>
        <w:t xml:space="preserve"> lampy </w:t>
      </w:r>
      <w:proofErr w:type="spellStart"/>
      <w:r w:rsidRPr="008D06EE">
        <w:rPr>
          <w:color w:val="000000" w:themeColor="text1"/>
        </w:rPr>
        <w:t>rtg</w:t>
      </w:r>
      <w:proofErr w:type="spellEnd"/>
      <w:r w:rsidRPr="008D06EE">
        <w:rPr>
          <w:color w:val="000000" w:themeColor="text1"/>
        </w:rPr>
        <w:t xml:space="preserve">, prądu żarzenia, temperatury </w:t>
      </w:r>
      <w:proofErr w:type="spellStart"/>
      <w:r w:rsidRPr="008D06EE">
        <w:rPr>
          <w:color w:val="000000" w:themeColor="text1"/>
        </w:rPr>
        <w:t>gantry</w:t>
      </w:r>
      <w:proofErr w:type="spellEnd"/>
      <w:r w:rsidRPr="008D06EE">
        <w:rPr>
          <w:color w:val="000000" w:themeColor="text1"/>
        </w:rPr>
        <w:t xml:space="preserve"> z </w:t>
      </w:r>
      <w:r w:rsidRPr="008D06EE">
        <w:t>wykorzystaniem automatycznego wzorca wykrywania błędów</w:t>
      </w:r>
    </w:p>
    <w:p w:rsidR="008D06EE" w:rsidRDefault="00C40BEC" w:rsidP="00193AAE">
      <w:r>
        <w:t xml:space="preserve">3) </w:t>
      </w:r>
      <w:r w:rsidRPr="008D06EE">
        <w:t>Dotyczy aparatury wyposażonej funkcję zdalnej diagnostyki</w:t>
      </w:r>
      <w:r>
        <w:rPr>
          <w:color w:val="FF0000"/>
        </w:rPr>
        <w:br/>
      </w:r>
      <w:r>
        <w:rPr>
          <w:color w:val="FF0000"/>
        </w:rPr>
        <w:br/>
      </w:r>
      <w:r>
        <w:t xml:space="preserve">3. </w:t>
      </w:r>
      <w:r w:rsidRPr="00193AAE">
        <w:rPr>
          <w:b/>
        </w:rPr>
        <w:t>Naprawy obejmujące</w:t>
      </w:r>
      <w:r>
        <w:t>:</w:t>
      </w:r>
    </w:p>
    <w:p w:rsidR="00193AAE" w:rsidRPr="00193AAE" w:rsidRDefault="008D06EE" w:rsidP="00193AAE">
      <w:r>
        <w:t>1</w:t>
      </w:r>
      <w:r w:rsidR="00370811">
        <w:t xml:space="preserve">) </w:t>
      </w:r>
      <w:r w:rsidR="00193AAE" w:rsidRPr="00193AAE">
        <w:t>Interwencje na wezwanie — praca w miejscu sprzętu wraz z dojazdem inżyniera serwisu</w:t>
      </w:r>
    </w:p>
    <w:p w:rsidR="00193AAE" w:rsidRPr="00193AAE" w:rsidRDefault="008D06EE" w:rsidP="00193AAE">
      <w:r>
        <w:t>2</w:t>
      </w:r>
      <w:r w:rsidR="00193AAE">
        <w:t xml:space="preserve">) </w:t>
      </w:r>
      <w:r w:rsidR="00193AAE" w:rsidRPr="00193AAE">
        <w:t xml:space="preserve">Diagnozowanie </w:t>
      </w:r>
      <w:r w:rsidR="00193AAE">
        <w:t>błędów</w:t>
      </w:r>
      <w:r w:rsidR="00193AAE" w:rsidRPr="00193AAE">
        <w:t xml:space="preserve">, usuwanie usterek oraz dokonywanie napraw sprzętu (przywracanie sprzętu i jego </w:t>
      </w:r>
      <w:r w:rsidR="00193AAE">
        <w:t>środowiska</w:t>
      </w:r>
      <w:r w:rsidR="00193AAE" w:rsidRPr="00193AAE">
        <w:t xml:space="preserve"> do pełnej funkcjonalności) w sytuacjach wynikłych z naturalnego zużycia części.</w:t>
      </w:r>
    </w:p>
    <w:p w:rsidR="00193AAE" w:rsidRPr="00193AAE" w:rsidRDefault="008D06EE" w:rsidP="00193AAE">
      <w:r>
        <w:t>3</w:t>
      </w:r>
      <w:r w:rsidR="00193AAE">
        <w:t xml:space="preserve">) </w:t>
      </w:r>
      <w:r w:rsidR="00193AAE" w:rsidRPr="00193AAE">
        <w:t>Kontrola urządzenia po przeprowadzonej naprawie</w:t>
      </w:r>
    </w:p>
    <w:p w:rsidR="00193AAE" w:rsidRPr="00193AAE" w:rsidRDefault="008D06EE" w:rsidP="00193AAE">
      <w:r>
        <w:t>4</w:t>
      </w:r>
      <w:r w:rsidR="00193AAE">
        <w:t xml:space="preserve">) </w:t>
      </w:r>
      <w:r w:rsidR="00193AAE" w:rsidRPr="00193AAE">
        <w:t>Dokumentacja interwencji serwisowych</w:t>
      </w:r>
    </w:p>
    <w:p w:rsidR="00076662" w:rsidRDefault="008D06EE" w:rsidP="00193AAE">
      <w:r>
        <w:t>5</w:t>
      </w:r>
      <w:r w:rsidR="00193AAE">
        <w:t xml:space="preserve">) </w:t>
      </w:r>
      <w:r w:rsidR="00193AAE" w:rsidRPr="00193AAE">
        <w:t>Kontrakt nie obejmuje dostaw części do napraw związanych z łożyskiem Gantry w aparacie Biograph mCT-X 4R SN : 11013</w:t>
      </w:r>
    </w:p>
    <w:p w:rsidR="00193AAE" w:rsidRPr="00193AAE" w:rsidRDefault="00193AAE" w:rsidP="00193AAE">
      <w:r>
        <w:t xml:space="preserve">3. </w:t>
      </w:r>
      <w:r w:rsidRPr="00193AAE">
        <w:rPr>
          <w:b/>
        </w:rPr>
        <w:t>Modyfikacje:</w:t>
      </w:r>
    </w:p>
    <w:p w:rsidR="00193AAE" w:rsidRPr="00193AAE" w:rsidRDefault="00193AAE" w:rsidP="00193AAE">
      <w:r>
        <w:t xml:space="preserve">1) Przeprowadzenie </w:t>
      </w:r>
      <w:r w:rsidRPr="00193AAE">
        <w:t>środków zapobiegawczych w celu z</w:t>
      </w:r>
      <w:r>
        <w:t xml:space="preserve">większenia bezpieczeństwa pracy </w:t>
      </w:r>
      <w:r w:rsidRPr="00193AAE">
        <w:t>sprzętu</w:t>
      </w:r>
    </w:p>
    <w:p w:rsidR="00193AAE" w:rsidRPr="00193AAE" w:rsidRDefault="00193AAE" w:rsidP="00193AAE">
      <w:r>
        <w:t>2) W</w:t>
      </w:r>
      <w:r w:rsidRPr="00193AAE">
        <w:t>ykonanie zalecanych przez producenta aktualizacji softw</w:t>
      </w:r>
      <w:r>
        <w:t xml:space="preserve">are systemowego i aplikacyjnego </w:t>
      </w:r>
      <w:r w:rsidRPr="00193AAE">
        <w:t>oraz urządzenia</w:t>
      </w:r>
    </w:p>
    <w:p w:rsidR="00193AAE" w:rsidRDefault="00193AAE" w:rsidP="00193AAE">
      <w:r>
        <w:t>3) W</w:t>
      </w:r>
      <w:r w:rsidRPr="00193AAE">
        <w:t>ykonanie zalecanych przez producenta modyfikacji sprzętu</w:t>
      </w:r>
    </w:p>
    <w:p w:rsidR="00193AAE" w:rsidRPr="008D06EE" w:rsidRDefault="00370811" w:rsidP="00193AAE">
      <w:pPr>
        <w:rPr>
          <w:color w:val="000000" w:themeColor="text1"/>
        </w:rPr>
      </w:pPr>
      <w:r w:rsidRPr="008D06EE">
        <w:rPr>
          <w:color w:val="000000" w:themeColor="text1"/>
        </w:rPr>
        <w:t xml:space="preserve">4) Jednorazowa modernizacja aparatu </w:t>
      </w:r>
      <w:proofErr w:type="spellStart"/>
      <w:r w:rsidRPr="008D06EE">
        <w:rPr>
          <w:color w:val="000000" w:themeColor="text1"/>
        </w:rPr>
        <w:t>Symbia</w:t>
      </w:r>
      <w:proofErr w:type="spellEnd"/>
      <w:r w:rsidRPr="008D06EE">
        <w:rPr>
          <w:color w:val="000000" w:themeColor="text1"/>
        </w:rPr>
        <w:t xml:space="preserve"> T6 do wersji VB22 wraz z dostawą niezbędnego sprzętu komputerowego oraz oprogramowania</w:t>
      </w:r>
      <w:r w:rsidR="008716F3" w:rsidRPr="008D06EE">
        <w:rPr>
          <w:color w:val="000000" w:themeColor="text1"/>
        </w:rPr>
        <w:t xml:space="preserve"> </w:t>
      </w:r>
      <w:r w:rsidR="008716F3" w:rsidRPr="008D06EE">
        <w:rPr>
          <w:color w:val="000000" w:themeColor="text1"/>
        </w:rPr>
        <w:br/>
      </w:r>
      <w:r w:rsidR="008716F3" w:rsidRPr="008D06EE">
        <w:rPr>
          <w:color w:val="000000" w:themeColor="text1"/>
        </w:rPr>
        <w:br/>
      </w:r>
    </w:p>
    <w:p w:rsidR="008D06EE" w:rsidRPr="008D06EE" w:rsidRDefault="00193AAE" w:rsidP="00E02F59">
      <w:pPr>
        <w:spacing w:line="276" w:lineRule="auto"/>
        <w:rPr>
          <w:color w:val="000000" w:themeColor="text1"/>
        </w:rPr>
      </w:pPr>
      <w:r w:rsidRPr="008D06EE">
        <w:rPr>
          <w:color w:val="000000" w:themeColor="text1"/>
        </w:rPr>
        <w:lastRenderedPageBreak/>
        <w:t xml:space="preserve">4. </w:t>
      </w:r>
      <w:r w:rsidRPr="008D06EE">
        <w:rPr>
          <w:b/>
          <w:color w:val="000000" w:themeColor="text1"/>
        </w:rPr>
        <w:t xml:space="preserve">Dostawa  </w:t>
      </w:r>
      <w:r w:rsidR="00370811" w:rsidRPr="008D06EE">
        <w:rPr>
          <w:b/>
          <w:color w:val="000000" w:themeColor="text1"/>
        </w:rPr>
        <w:t xml:space="preserve">nowych, oryginalnych i w oryginalnych opakowaniach </w:t>
      </w:r>
      <w:r w:rsidRPr="008D06EE">
        <w:rPr>
          <w:b/>
          <w:color w:val="000000" w:themeColor="text1"/>
        </w:rPr>
        <w:t>częś</w:t>
      </w:r>
      <w:r w:rsidR="00E02F59">
        <w:rPr>
          <w:b/>
          <w:color w:val="000000" w:themeColor="text1"/>
        </w:rPr>
        <w:t>ci  zamiennych  i  komponentów</w:t>
      </w:r>
      <w:r w:rsidRPr="008D06EE">
        <w:rPr>
          <w:b/>
          <w:color w:val="000000" w:themeColor="text1"/>
        </w:rPr>
        <w:t xml:space="preserve"> specjalnych</w:t>
      </w:r>
      <w:r w:rsidRPr="008D06EE">
        <w:rPr>
          <w:color w:val="000000" w:themeColor="text1"/>
        </w:rPr>
        <w:t xml:space="preserve">  </w:t>
      </w:r>
      <w:r w:rsidR="00370811" w:rsidRPr="008D06EE">
        <w:rPr>
          <w:color w:val="000000" w:themeColor="text1"/>
        </w:rPr>
        <w:t xml:space="preserve">oraz akcesoriów </w:t>
      </w:r>
      <w:r w:rsidR="008716F3" w:rsidRPr="008D06EE">
        <w:rPr>
          <w:color w:val="000000" w:themeColor="text1"/>
        </w:rPr>
        <w:t xml:space="preserve">producenta </w:t>
      </w:r>
      <w:r w:rsidRPr="008D06EE">
        <w:rPr>
          <w:color w:val="000000" w:themeColor="text1"/>
        </w:rPr>
        <w:t>niezbędnych  do  usuwania  usterek i przeprowadzenia napraw opisanych w pkt 2 powyżej, w tym dostawa wszystkich części zamiennych w celu zastąpienia tych, które się uszkodziły lub stały się nieprzydatne do dalszej eksploatacji.</w:t>
      </w:r>
      <w:r w:rsidR="008716F3" w:rsidRPr="008D06EE">
        <w:rPr>
          <w:color w:val="000000" w:themeColor="text1"/>
        </w:rPr>
        <w:t xml:space="preserve"> </w:t>
      </w:r>
    </w:p>
    <w:p w:rsidR="00566BE7" w:rsidRPr="008D06EE" w:rsidRDefault="00193AAE" w:rsidP="00076662">
      <w:pPr>
        <w:spacing w:before="240" w:after="0" w:line="360" w:lineRule="auto"/>
        <w:rPr>
          <w:color w:val="000000" w:themeColor="text1"/>
        </w:rPr>
      </w:pPr>
      <w:r w:rsidRPr="008D06EE">
        <w:rPr>
          <w:color w:val="000000" w:themeColor="text1"/>
        </w:rPr>
        <w:t xml:space="preserve">5. </w:t>
      </w:r>
      <w:r w:rsidRPr="008D06EE">
        <w:rPr>
          <w:b/>
          <w:color w:val="000000" w:themeColor="text1"/>
        </w:rPr>
        <w:t>Pomoc aplikacyjna</w:t>
      </w:r>
      <w:r w:rsidRPr="008D06EE">
        <w:rPr>
          <w:color w:val="000000" w:themeColor="text1"/>
        </w:rPr>
        <w:t xml:space="preserve"> </w:t>
      </w:r>
      <w:r w:rsidR="00566BE7" w:rsidRPr="008D06EE">
        <w:rPr>
          <w:color w:val="000000" w:themeColor="text1"/>
        </w:rPr>
        <w:br/>
        <w:t>1) Dostęp do dedykowanego portalu edukacyjnego ze szkoleniami aplikacyjnymi w szczególności zawierającymi cykl szkoleń CT dla posiadanego przez Zamawiającego oprogramowania, w trybie on-line, zapewniającym stałe podnoszenie wiedzy pracowników Zamawiającego.</w:t>
      </w:r>
    </w:p>
    <w:p w:rsidR="00193AAE" w:rsidRPr="008D06EE" w:rsidRDefault="00566BE7" w:rsidP="00076662">
      <w:pPr>
        <w:spacing w:line="360" w:lineRule="auto"/>
        <w:rPr>
          <w:color w:val="000000" w:themeColor="text1"/>
        </w:rPr>
      </w:pPr>
      <w:r w:rsidRPr="008D06EE">
        <w:rPr>
          <w:color w:val="000000" w:themeColor="text1"/>
        </w:rPr>
        <w:t>2)</w:t>
      </w:r>
      <w:r w:rsidRPr="008D06EE">
        <w:rPr>
          <w:color w:val="000000" w:themeColor="text1"/>
          <w:sz w:val="18"/>
          <w:szCs w:val="18"/>
        </w:rPr>
        <w:t xml:space="preserve"> </w:t>
      </w:r>
      <w:r w:rsidR="00193AAE" w:rsidRPr="008D06EE">
        <w:rPr>
          <w:color w:val="000000" w:themeColor="text1"/>
        </w:rPr>
        <w:t>w zakresie wsparcia technicznego przez inżyniera serwisu.</w:t>
      </w:r>
    </w:p>
    <w:p w:rsidR="005D68AC" w:rsidRPr="008D06EE" w:rsidRDefault="00193AAE" w:rsidP="00193AAE">
      <w:pPr>
        <w:rPr>
          <w:color w:val="000000" w:themeColor="text1"/>
        </w:rPr>
      </w:pPr>
      <w:r w:rsidRPr="008D06EE">
        <w:rPr>
          <w:color w:val="000000" w:themeColor="text1"/>
        </w:rPr>
        <w:t xml:space="preserve">6. W zakresie </w:t>
      </w:r>
      <w:proofErr w:type="spellStart"/>
      <w:r w:rsidR="00370811" w:rsidRPr="008D06EE">
        <w:rPr>
          <w:color w:val="000000" w:themeColor="text1"/>
        </w:rPr>
        <w:t>Symbia</w:t>
      </w:r>
      <w:proofErr w:type="spellEnd"/>
      <w:r w:rsidR="00370811" w:rsidRPr="008D06EE">
        <w:rPr>
          <w:color w:val="000000" w:themeColor="text1"/>
        </w:rPr>
        <w:t xml:space="preserve"> E Dual oraz l</w:t>
      </w:r>
      <w:r w:rsidRPr="008D06EE">
        <w:rPr>
          <w:color w:val="000000" w:themeColor="text1"/>
        </w:rPr>
        <w:t>aser</w:t>
      </w:r>
      <w:r w:rsidR="00370811" w:rsidRPr="008D06EE">
        <w:rPr>
          <w:color w:val="000000" w:themeColor="text1"/>
        </w:rPr>
        <w:t>y</w:t>
      </w:r>
      <w:r w:rsidRPr="008D06EE">
        <w:rPr>
          <w:color w:val="000000" w:themeColor="text1"/>
        </w:rPr>
        <w:t xml:space="preserve"> </w:t>
      </w:r>
      <w:r w:rsidR="00370811" w:rsidRPr="008D06EE">
        <w:rPr>
          <w:color w:val="000000" w:themeColor="text1"/>
        </w:rPr>
        <w:t>PICOR</w:t>
      </w:r>
      <w:r w:rsidR="008716F3" w:rsidRPr="008D06EE">
        <w:rPr>
          <w:color w:val="000000" w:themeColor="text1"/>
        </w:rPr>
        <w:t xml:space="preserve">, Astor , Dorado </w:t>
      </w:r>
      <w:r w:rsidRPr="008D06EE">
        <w:rPr>
          <w:color w:val="000000" w:themeColor="text1"/>
        </w:rPr>
        <w:t xml:space="preserve"> kontrakt obejmuje tylko przeglądy wraz z materiałami koniecznymi do jego wykonania</w:t>
      </w:r>
    </w:p>
    <w:p w:rsidR="008D06EE" w:rsidRDefault="008D06EE">
      <w:pPr>
        <w:rPr>
          <w:u w:val="single"/>
        </w:rPr>
      </w:pPr>
    </w:p>
    <w:p w:rsidR="00370811" w:rsidRDefault="00370811">
      <w:pPr>
        <w:rPr>
          <w:u w:val="single"/>
        </w:rPr>
      </w:pPr>
    </w:p>
    <w:p w:rsidR="00BF3810" w:rsidRPr="00E02F59" w:rsidRDefault="00BF3810">
      <w:pPr>
        <w:rPr>
          <w:b/>
          <w:color w:val="0070C0"/>
          <w:u w:val="single"/>
        </w:rPr>
      </w:pPr>
      <w:r w:rsidRPr="00E02F59">
        <w:rPr>
          <w:b/>
          <w:color w:val="0070C0"/>
          <w:u w:val="single"/>
        </w:rPr>
        <w:t xml:space="preserve">Zadanie nr </w:t>
      </w:r>
      <w:r w:rsidR="008716F3" w:rsidRPr="00E02F59">
        <w:rPr>
          <w:b/>
          <w:color w:val="0070C0"/>
          <w:u w:val="single"/>
        </w:rPr>
        <w:t>2</w:t>
      </w:r>
    </w:p>
    <w:tbl>
      <w:tblPr>
        <w:tblpPr w:leftFromText="141" w:rightFromText="141" w:vertAnchor="text" w:tblpXSpec="center" w:tblpY="1"/>
        <w:tblOverlap w:val="never"/>
        <w:tblW w:w="12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3106"/>
        <w:gridCol w:w="1989"/>
        <w:gridCol w:w="846"/>
        <w:gridCol w:w="1134"/>
        <w:gridCol w:w="1275"/>
        <w:gridCol w:w="993"/>
        <w:gridCol w:w="850"/>
        <w:gridCol w:w="1276"/>
        <w:gridCol w:w="992"/>
      </w:tblGrid>
      <w:tr w:rsidR="003331C3" w:rsidRPr="006F40B7" w:rsidTr="00E94A9A">
        <w:trPr>
          <w:cantSplit/>
          <w:trHeight w:val="369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F92AD1" w:rsidRDefault="003331C3" w:rsidP="00E94A9A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92AD1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Serwisowane urządzenie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Termin rozpoczęcia serwisowania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j. 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 xml:space="preserve">Ilość zgodna </w:t>
            </w:r>
            <w:r w:rsidRPr="006F40B7">
              <w:rPr>
                <w:rFonts w:cs="Times New Roman"/>
                <w:b/>
                <w:sz w:val="16"/>
                <w:szCs w:val="16"/>
              </w:rPr>
              <w:br/>
              <w:t>z jednostką miary podana w kolumnie 4</w:t>
            </w:r>
          </w:p>
        </w:tc>
        <w:tc>
          <w:tcPr>
            <w:tcW w:w="1275" w:type="dxa"/>
            <w:shd w:val="clear" w:color="auto" w:fill="ACB9CA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>Cena jedn.</w:t>
            </w:r>
          </w:p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6"/>
                <w:szCs w:val="16"/>
              </w:rPr>
              <w:t>netto za jednostkę miary podaną w kolumnie 4 (zł)</w:t>
            </w:r>
          </w:p>
        </w:tc>
        <w:tc>
          <w:tcPr>
            <w:tcW w:w="993" w:type="dxa"/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netto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VAT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 VAT</w:t>
            </w:r>
            <w:r w:rsidRPr="006F40B7">
              <w:rPr>
                <w:rFonts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F40B7">
              <w:rPr>
                <w:rFonts w:cs="Times New Roman"/>
                <w:b/>
                <w:sz w:val="18"/>
                <w:szCs w:val="18"/>
              </w:rPr>
              <w:t>wartość brutto</w:t>
            </w:r>
            <w:r w:rsidRPr="006F40B7">
              <w:rPr>
                <w:rFonts w:cs="Times New Roman"/>
                <w:sz w:val="18"/>
                <w:szCs w:val="18"/>
              </w:rPr>
              <w:br/>
            </w:r>
            <w:r w:rsidRPr="006F40B7">
              <w:rPr>
                <w:rFonts w:cs="Times New Roman"/>
                <w:b/>
                <w:sz w:val="18"/>
                <w:szCs w:val="18"/>
              </w:rPr>
              <w:t>(zł)</w:t>
            </w:r>
          </w:p>
        </w:tc>
      </w:tr>
      <w:tr w:rsidR="003331C3" w:rsidRPr="006F40B7" w:rsidTr="00E94A9A">
        <w:trPr>
          <w:cantSplit/>
          <w:trHeight w:val="369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B338DC" w:rsidRDefault="003331C3" w:rsidP="00E94A9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338DC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7</w:t>
            </w:r>
          </w:p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[5 x 6]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9</w:t>
            </w:r>
          </w:p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[7 X 8]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31C3" w:rsidRPr="006F40B7" w:rsidRDefault="003331C3" w:rsidP="00E94A9A">
            <w:pPr>
              <w:pStyle w:val="Nagwek9"/>
              <w:jc w:val="center"/>
              <w:rPr>
                <w:b w:val="0"/>
                <w:szCs w:val="18"/>
              </w:rPr>
            </w:pPr>
            <w:r w:rsidRPr="006F40B7">
              <w:rPr>
                <w:b w:val="0"/>
                <w:szCs w:val="18"/>
              </w:rPr>
              <w:t>10</w:t>
            </w:r>
          </w:p>
          <w:p w:rsidR="003331C3" w:rsidRPr="006F40B7" w:rsidRDefault="003331C3" w:rsidP="00E94A9A">
            <w:pPr>
              <w:jc w:val="center"/>
              <w:rPr>
                <w:rFonts w:cs="Times New Roman"/>
              </w:rPr>
            </w:pPr>
            <w:r w:rsidRPr="006F40B7">
              <w:rPr>
                <w:rFonts w:cs="Times New Roman"/>
              </w:rPr>
              <w:t>[7 +9]</w:t>
            </w:r>
          </w:p>
        </w:tc>
      </w:tr>
      <w:tr w:rsidR="003331C3" w:rsidRPr="006F40B7" w:rsidTr="00E94A9A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6F40B7" w:rsidRDefault="003331C3" w:rsidP="003331C3">
            <w:pPr>
              <w:spacing w:after="0" w:line="240" w:lineRule="auto"/>
              <w:rPr>
                <w:rFonts w:cs="Times New Roman"/>
              </w:rPr>
            </w:pPr>
            <w:r w:rsidRPr="003331C3">
              <w:rPr>
                <w:rFonts w:cs="Times New Roman"/>
              </w:rPr>
              <w:t xml:space="preserve">Magnetom </w:t>
            </w:r>
            <w:proofErr w:type="spellStart"/>
            <w:r w:rsidRPr="003331C3">
              <w:rPr>
                <w:rFonts w:cs="Times New Roman"/>
              </w:rPr>
              <w:t>Aera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6F40B7">
              <w:rPr>
                <w:rFonts w:cs="Times New Roman"/>
              </w:rPr>
              <w:t>s/n</w:t>
            </w:r>
            <w:r>
              <w:rPr>
                <w:rFonts w:cs="Times New Roman"/>
              </w:rPr>
              <w:t xml:space="preserve"> </w:t>
            </w:r>
            <w:r w:rsidRPr="003331C3">
              <w:rPr>
                <w:rFonts w:cs="Times New Roman"/>
              </w:rPr>
              <w:t>41306</w:t>
            </w:r>
          </w:p>
        </w:tc>
        <w:tc>
          <w:tcPr>
            <w:tcW w:w="1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331C3" w:rsidRPr="003331C3" w:rsidRDefault="003331C3" w:rsidP="00E94A9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331C3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94A9A">
        <w:trPr>
          <w:cantSplit/>
          <w:trHeight w:val="5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8D06EE" w:rsidRDefault="003331C3" w:rsidP="003331C3">
            <w:pPr>
              <w:spacing w:after="0"/>
              <w:rPr>
                <w:color w:val="000000" w:themeColor="text1"/>
              </w:rPr>
            </w:pPr>
            <w:r w:rsidRPr="008D06EE">
              <w:rPr>
                <w:color w:val="000000" w:themeColor="text1"/>
              </w:rPr>
              <w:t xml:space="preserve">Magnetom </w:t>
            </w:r>
            <w:proofErr w:type="spellStart"/>
            <w:r w:rsidRPr="008D06EE">
              <w:rPr>
                <w:color w:val="000000" w:themeColor="text1"/>
              </w:rPr>
              <w:t>Prisma</w:t>
            </w:r>
            <w:proofErr w:type="spellEnd"/>
          </w:p>
          <w:p w:rsidR="003331C3" w:rsidRPr="008D06EE" w:rsidRDefault="003331C3" w:rsidP="003331C3">
            <w:pPr>
              <w:spacing w:after="0"/>
              <w:rPr>
                <w:color w:val="000000" w:themeColor="text1"/>
              </w:rPr>
            </w:pPr>
            <w:r w:rsidRPr="008D06EE">
              <w:rPr>
                <w:color w:val="000000" w:themeColor="text1"/>
              </w:rPr>
              <w:t xml:space="preserve">+ </w:t>
            </w:r>
            <w:r w:rsidR="00EE5289" w:rsidRPr="008D06EE">
              <w:rPr>
                <w:color w:val="000000" w:themeColor="text1"/>
              </w:rPr>
              <w:t xml:space="preserve">system </w:t>
            </w:r>
            <w:proofErr w:type="spellStart"/>
            <w:r w:rsidR="00EE5289" w:rsidRPr="008D06EE">
              <w:rPr>
                <w:color w:val="000000" w:themeColor="text1"/>
              </w:rPr>
              <w:t>fMRI</w:t>
            </w:r>
            <w:proofErr w:type="spellEnd"/>
            <w:r w:rsidRPr="008D06EE">
              <w:rPr>
                <w:rFonts w:cs="Times New Roman"/>
                <w:color w:val="000000" w:themeColor="text1"/>
              </w:rPr>
              <w:t xml:space="preserve"> s/n</w:t>
            </w:r>
            <w:r w:rsidRPr="008D06EE">
              <w:rPr>
                <w:color w:val="000000" w:themeColor="text1"/>
              </w:rPr>
              <w:t xml:space="preserve"> 66026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E94A9A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94A9A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8D06EE" w:rsidRDefault="003331C3" w:rsidP="00EE5289">
            <w:pPr>
              <w:spacing w:after="0"/>
              <w:rPr>
                <w:color w:val="000000" w:themeColor="text1"/>
              </w:rPr>
            </w:pPr>
            <w:r w:rsidRPr="008D06EE">
              <w:rPr>
                <w:color w:val="000000" w:themeColor="text1"/>
              </w:rPr>
              <w:t xml:space="preserve">Magnetom Vida + </w:t>
            </w:r>
            <w:r w:rsidR="00EE5289" w:rsidRPr="008D06EE">
              <w:rPr>
                <w:color w:val="000000" w:themeColor="text1"/>
              </w:rPr>
              <w:t xml:space="preserve">system </w:t>
            </w:r>
            <w:proofErr w:type="spellStart"/>
            <w:r w:rsidRPr="008D06EE">
              <w:rPr>
                <w:color w:val="000000" w:themeColor="text1"/>
              </w:rPr>
              <w:t>f</w:t>
            </w:r>
            <w:r w:rsidR="00EE5289" w:rsidRPr="008D06EE">
              <w:rPr>
                <w:color w:val="000000" w:themeColor="text1"/>
              </w:rPr>
              <w:t>MRI</w:t>
            </w:r>
            <w:proofErr w:type="spellEnd"/>
            <w:r w:rsidRPr="008D06EE">
              <w:rPr>
                <w:rFonts w:cs="Times New Roman"/>
                <w:color w:val="000000" w:themeColor="text1"/>
              </w:rPr>
              <w:t xml:space="preserve"> s/n</w:t>
            </w:r>
            <w:r w:rsidRPr="008D06EE">
              <w:rPr>
                <w:color w:val="000000" w:themeColor="text1"/>
              </w:rPr>
              <w:t xml:space="preserve"> 175653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E94A9A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E94A9A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6F40B7" w:rsidTr="00E94A9A">
        <w:trPr>
          <w:cantSplit/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1C3" w:rsidRPr="00F92AD1" w:rsidRDefault="003331C3" w:rsidP="003331C3">
            <w:pPr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FFFFFF"/>
            <w:vAlign w:val="center"/>
          </w:tcPr>
          <w:p w:rsidR="003331C3" w:rsidRPr="003331C3" w:rsidRDefault="003331C3" w:rsidP="00E94A9A">
            <w:pPr>
              <w:spacing w:after="0"/>
            </w:pPr>
            <w:r w:rsidRPr="003331C3">
              <w:t xml:space="preserve">Magnetom </w:t>
            </w:r>
            <w:proofErr w:type="spellStart"/>
            <w:r w:rsidRPr="003331C3">
              <w:t>Aera</w:t>
            </w:r>
            <w:proofErr w:type="spellEnd"/>
            <w:r w:rsidRPr="006F40B7">
              <w:rPr>
                <w:rFonts w:cs="Times New Roman"/>
              </w:rPr>
              <w:t xml:space="preserve"> s/n</w:t>
            </w:r>
            <w:r w:rsidRPr="006F40B7">
              <w:t xml:space="preserve"> </w:t>
            </w:r>
            <w:r w:rsidRPr="003331C3">
              <w:t>41492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3331C3" w:rsidRDefault="003331C3" w:rsidP="00E94A9A">
            <w:pPr>
              <w:jc w:val="center"/>
            </w:pPr>
            <w:r w:rsidRPr="00575AEF">
              <w:t>16.09.2021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331C3" w:rsidRPr="006F40B7" w:rsidRDefault="003331C3" w:rsidP="00E94A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40B7">
              <w:rPr>
                <w:rFonts w:cs="Times New Roman"/>
                <w:sz w:val="18"/>
                <w:szCs w:val="18"/>
              </w:rPr>
              <w:t>dzień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31C3" w:rsidRDefault="003331C3" w:rsidP="00E94A9A">
            <w:pPr>
              <w:jc w:val="center"/>
            </w:pPr>
            <w:r w:rsidRPr="00E542E9">
              <w:rPr>
                <w:rFonts w:cs="Times New Roman"/>
                <w:sz w:val="18"/>
                <w:szCs w:val="18"/>
              </w:rPr>
              <w:t>1096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31C3" w:rsidRPr="006F40B7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pStyle w:val="Stopka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6F40B7" w:rsidRDefault="003331C3" w:rsidP="00E94A9A">
            <w:pPr>
              <w:spacing w:before="40" w:after="40"/>
              <w:rPr>
                <w:rFonts w:cs="Times New Roman"/>
                <w:sz w:val="18"/>
                <w:szCs w:val="18"/>
              </w:rPr>
            </w:pPr>
          </w:p>
        </w:tc>
      </w:tr>
      <w:tr w:rsidR="003331C3" w:rsidRPr="00F92AD1" w:rsidTr="00E94A9A">
        <w:trPr>
          <w:cantSplit/>
          <w:trHeight w:val="369"/>
        </w:trPr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C3" w:rsidRPr="00F92AD1" w:rsidRDefault="003331C3" w:rsidP="00E94A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F92AD1" w:rsidRDefault="003331C3" w:rsidP="00E94A9A">
            <w:pPr>
              <w:pStyle w:val="Stopka"/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3" w:rsidRPr="00F92AD1" w:rsidRDefault="003331C3" w:rsidP="00E94A9A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F3810" w:rsidRDefault="00BF3810">
      <w:pPr>
        <w:rPr>
          <w:b/>
          <w:sz w:val="20"/>
          <w:szCs w:val="20"/>
          <w:u w:val="single"/>
        </w:rPr>
      </w:pPr>
    </w:p>
    <w:p w:rsidR="003331C3" w:rsidRDefault="003331C3">
      <w:pPr>
        <w:rPr>
          <w:b/>
          <w:sz w:val="20"/>
          <w:szCs w:val="20"/>
          <w:u w:val="single"/>
        </w:rPr>
      </w:pPr>
    </w:p>
    <w:p w:rsidR="003331C3" w:rsidRPr="00F810E4" w:rsidRDefault="003331C3">
      <w:pPr>
        <w:rPr>
          <w:b/>
          <w:sz w:val="20"/>
          <w:szCs w:val="20"/>
          <w:u w:val="single"/>
        </w:rPr>
      </w:pPr>
    </w:p>
    <w:p w:rsidR="00C54E72" w:rsidRDefault="00C54E72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Default="00EE5289">
      <w:pPr>
        <w:rPr>
          <w:color w:val="FF0000"/>
          <w:sz w:val="20"/>
          <w:szCs w:val="20"/>
        </w:rPr>
      </w:pPr>
    </w:p>
    <w:p w:rsidR="00EE5289" w:rsidRPr="00370811" w:rsidRDefault="00EE5289" w:rsidP="00EE5289">
      <w:pPr>
        <w:rPr>
          <w:b/>
          <w:color w:val="0070C0"/>
          <w:u w:val="single"/>
        </w:rPr>
      </w:pPr>
      <w:r w:rsidRPr="00370811">
        <w:rPr>
          <w:b/>
          <w:color w:val="0070C0"/>
          <w:u w:val="single"/>
        </w:rPr>
        <w:t xml:space="preserve">Zakres umowy: </w:t>
      </w:r>
    </w:p>
    <w:p w:rsidR="00EE5289" w:rsidRPr="00193AAE" w:rsidRDefault="00EE5289" w:rsidP="00EE5289">
      <w:r>
        <w:t xml:space="preserve">1. </w:t>
      </w:r>
      <w:r w:rsidRPr="00193AAE">
        <w:rPr>
          <w:b/>
        </w:rPr>
        <w:t>Przeglądy okresowe</w:t>
      </w:r>
      <w:r w:rsidRPr="00193AAE">
        <w:t xml:space="preserve"> wraz z materiałami k</w:t>
      </w:r>
      <w:r>
        <w:t>oniecznymi do jego wykonania - r</w:t>
      </w:r>
      <w:r w:rsidRPr="00193AAE">
        <w:t>egularne przeglądy okresowe - interwały i zakres prze</w:t>
      </w:r>
      <w:r>
        <w:t>glądów</w:t>
      </w:r>
      <w:r w:rsidRPr="00193AAE">
        <w:t xml:space="preserve"> według wymagań producenta, terminy przegl</w:t>
      </w:r>
      <w:r>
        <w:t>ądów</w:t>
      </w:r>
      <w:r w:rsidRPr="00193AAE">
        <w:t xml:space="preserve"> - uzgodnione z Zamawia</w:t>
      </w:r>
      <w:r>
        <w:t>jąc</w:t>
      </w:r>
      <w:r w:rsidRPr="00193AAE">
        <w:t xml:space="preserve">ym </w:t>
      </w:r>
      <w:r>
        <w:t>obejmujące</w:t>
      </w:r>
      <w:r w:rsidRPr="00193AAE">
        <w:t>, co najmniej :</w:t>
      </w:r>
    </w:p>
    <w:p w:rsidR="00EE5289" w:rsidRPr="00193AAE" w:rsidRDefault="00EE5289" w:rsidP="00EE5289">
      <w:r w:rsidRPr="00193AAE">
        <w:t>1) Sprawdzenie bezpieczeństwa mechanicznego</w:t>
      </w:r>
    </w:p>
    <w:p w:rsidR="00EE5289" w:rsidRPr="00193AAE" w:rsidRDefault="00EE5289" w:rsidP="00EE5289">
      <w:r>
        <w:t xml:space="preserve">2) </w:t>
      </w:r>
      <w:r w:rsidRPr="00193AAE">
        <w:t>Kontrola występowania usterek zewnętrznych</w:t>
      </w:r>
    </w:p>
    <w:p w:rsidR="00EE5289" w:rsidRPr="00193AAE" w:rsidRDefault="00EE5289" w:rsidP="00EE5289">
      <w:r>
        <w:t xml:space="preserve">3) </w:t>
      </w:r>
      <w:r w:rsidRPr="00193AAE">
        <w:t>Inspekcja zużycia części</w:t>
      </w:r>
    </w:p>
    <w:p w:rsidR="00EE5289" w:rsidRPr="00193AAE" w:rsidRDefault="00EE5289" w:rsidP="00EE5289">
      <w:r>
        <w:t xml:space="preserve">4) </w:t>
      </w:r>
      <w:r w:rsidRPr="00193AAE">
        <w:t>Oczyszczenie dróg chłodzenia i odprowadzania ciepła</w:t>
      </w:r>
    </w:p>
    <w:p w:rsidR="00EE5289" w:rsidRPr="00193AAE" w:rsidRDefault="00EE5289" w:rsidP="00EE5289">
      <w:r w:rsidRPr="00193AAE">
        <w:t>5)</w:t>
      </w:r>
      <w:r>
        <w:t xml:space="preserve"> </w:t>
      </w:r>
      <w:r w:rsidRPr="00193AAE">
        <w:t>Smarowanie ruchomych części mechanicznych</w:t>
      </w:r>
    </w:p>
    <w:p w:rsidR="00EE5289" w:rsidRPr="00193AAE" w:rsidRDefault="00EE5289" w:rsidP="00EE5289">
      <w:r w:rsidRPr="00193AAE">
        <w:t>6) Sprawdzenie bezpieczeństwa elektrycznego</w:t>
      </w:r>
    </w:p>
    <w:p w:rsidR="00EE5289" w:rsidRPr="00193AAE" w:rsidRDefault="00EE5289" w:rsidP="00EE5289">
      <w:r w:rsidRPr="00193AAE">
        <w:t>7) Konserwacja software’u systemowego i aplikacyjnego</w:t>
      </w:r>
      <w:r w:rsidR="00566BE7">
        <w:t xml:space="preserve"> przy użyciu dedykowanego oprogramowania serwisowego</w:t>
      </w:r>
    </w:p>
    <w:p w:rsidR="00EE5289" w:rsidRPr="00193AAE" w:rsidRDefault="00EE5289" w:rsidP="00EE5289">
      <w:r w:rsidRPr="00193AAE">
        <w:t>8) Porządkowanie przestrzeni dyskowej i bazy danych</w:t>
      </w:r>
    </w:p>
    <w:p w:rsidR="00EE5289" w:rsidRPr="00193AAE" w:rsidRDefault="00EE5289" w:rsidP="00EE5289">
      <w:r w:rsidRPr="00193AAE">
        <w:t>9) Sprawdzenie funkcjonowania urządzenia i jego gotowości do pracy</w:t>
      </w:r>
    </w:p>
    <w:p w:rsidR="00EE5289" w:rsidRPr="00193AAE" w:rsidRDefault="00EE5289" w:rsidP="00EE5289">
      <w:r w:rsidRPr="00193AAE">
        <w:t>10) Dokumentacja przeglądów</w:t>
      </w:r>
    </w:p>
    <w:p w:rsidR="00EE5289" w:rsidRDefault="00EE5289" w:rsidP="00EE5289">
      <w:r w:rsidRPr="00193AAE">
        <w:t>11) Kontrola jakości - podczas przegl</w:t>
      </w:r>
      <w:r>
        <w:t>ądów</w:t>
      </w:r>
      <w:r w:rsidRPr="00193AAE">
        <w:t xml:space="preserve"> okresowych </w:t>
      </w:r>
    </w:p>
    <w:p w:rsidR="00EE5289" w:rsidRPr="00193AAE" w:rsidRDefault="00EE5289" w:rsidP="00EE5289">
      <w:r>
        <w:t xml:space="preserve"> - </w:t>
      </w:r>
      <w:r w:rsidRPr="00193AAE">
        <w:t>Sprawdzenie jakości obrazu</w:t>
      </w:r>
    </w:p>
    <w:p w:rsidR="00EE5289" w:rsidRPr="00076662" w:rsidRDefault="00EE5289" w:rsidP="00EE5289">
      <w:pPr>
        <w:rPr>
          <w:color w:val="000000" w:themeColor="text1"/>
        </w:rPr>
      </w:pPr>
      <w:r>
        <w:t xml:space="preserve">- </w:t>
      </w:r>
      <w:r w:rsidRPr="00193AAE">
        <w:t xml:space="preserve">Sprawdzenie wartości pomiarowych i aplikacyjnych </w:t>
      </w:r>
      <w:r w:rsidRPr="00076662">
        <w:rPr>
          <w:color w:val="000000" w:themeColor="text1"/>
        </w:rPr>
        <w:t>aparatury</w:t>
      </w:r>
      <w:r w:rsidR="00566BE7" w:rsidRPr="00076662">
        <w:rPr>
          <w:color w:val="000000" w:themeColor="text1"/>
        </w:rPr>
        <w:t xml:space="preserve"> z wykorzystaniem, w razie potrzeby, specjalistycznej aparatury pomiarowej i fantomów.</w:t>
      </w:r>
    </w:p>
    <w:p w:rsidR="00EE5289" w:rsidRPr="00193AAE" w:rsidRDefault="00EE5289" w:rsidP="00EE5289">
      <w:r>
        <w:t xml:space="preserve">- </w:t>
      </w:r>
      <w:r w:rsidRPr="00193AAE">
        <w:t>Ustawienie i regulacja odpowiednich wartości nastawień w przypadkach ich odchylania od wartości</w:t>
      </w:r>
      <w:r>
        <w:t xml:space="preserve"> optymalnych</w:t>
      </w:r>
      <w:r w:rsidRPr="00193AAE">
        <w:t xml:space="preserve"> </w:t>
      </w:r>
    </w:p>
    <w:p w:rsidR="00EE5289" w:rsidRPr="00193AAE" w:rsidRDefault="00EE5289" w:rsidP="00EE5289">
      <w:r>
        <w:t xml:space="preserve">12) </w:t>
      </w:r>
      <w:r w:rsidRPr="00193AAE">
        <w:t>Modyfikacje wraz z materiałami koniecznymi do ich wykona</w:t>
      </w:r>
      <w:r>
        <w:t xml:space="preserve">nia — przeprowadzenie środków </w:t>
      </w:r>
      <w:r w:rsidRPr="00193AAE">
        <w:t>zapobiegawczych w celu zwiększenia bezpieczeństwa pracy urządzenia</w:t>
      </w:r>
    </w:p>
    <w:p w:rsidR="00EE5289" w:rsidRPr="00193AAE" w:rsidRDefault="00EE5289" w:rsidP="00EE5289">
      <w:r>
        <w:t xml:space="preserve">13) </w:t>
      </w:r>
      <w:r w:rsidRPr="00193AAE">
        <w:t>Wykonanie</w:t>
      </w:r>
      <w:r w:rsidRPr="00193AAE">
        <w:tab/>
        <w:t>zalecanych</w:t>
      </w:r>
      <w:r>
        <w:t xml:space="preserve"> </w:t>
      </w:r>
      <w:r w:rsidRPr="00193AAE">
        <w:t>przez</w:t>
      </w:r>
      <w:r>
        <w:t xml:space="preserve"> </w:t>
      </w:r>
      <w:r w:rsidRPr="00193AAE">
        <w:t>producenta</w:t>
      </w:r>
      <w:r>
        <w:t xml:space="preserve"> </w:t>
      </w:r>
      <w:r w:rsidRPr="00193AAE">
        <w:t>aktu</w:t>
      </w:r>
      <w:r>
        <w:t xml:space="preserve">alizacji software systemowego i </w:t>
      </w:r>
      <w:r w:rsidRPr="00193AAE">
        <w:t>aplikacyjnego oraz modyfikacji urządzenia.</w:t>
      </w:r>
    </w:p>
    <w:p w:rsidR="00EE5289" w:rsidRDefault="00EE5289" w:rsidP="00EE5289"/>
    <w:p w:rsidR="00E02F59" w:rsidRDefault="00566BE7" w:rsidP="00E02F59">
      <w:pPr>
        <w:spacing w:before="240" w:after="0" w:line="360" w:lineRule="auto"/>
        <w:rPr>
          <w:b/>
        </w:rPr>
      </w:pPr>
      <w:r>
        <w:lastRenderedPageBreak/>
        <w:t xml:space="preserve">2. </w:t>
      </w:r>
      <w:r w:rsidRPr="00076662">
        <w:rPr>
          <w:b/>
          <w:color w:val="000000" w:themeColor="text1"/>
        </w:rPr>
        <w:t>Zdalna diagnostyka</w:t>
      </w:r>
      <w:r w:rsidRPr="00076662">
        <w:rPr>
          <w:color w:val="000000" w:themeColor="text1"/>
        </w:rPr>
        <w:t xml:space="preserve"> </w:t>
      </w:r>
      <w:r>
        <w:rPr>
          <w:color w:val="FF0000"/>
        </w:rPr>
        <w:br/>
      </w:r>
      <w:r w:rsidRPr="00076662">
        <w:t xml:space="preserve">1) </w:t>
      </w:r>
      <w:r w:rsidR="00076662">
        <w:t>M</w:t>
      </w:r>
      <w:r w:rsidRPr="00076662">
        <w:t xml:space="preserve">onitorowanie (stała i bieżąca analiza) parametrów przesyłanych przez aparat do serwisu w celu zapobiegania sytuacjom krytycznym związanym z nagłą awarią aparatu, przestojem spowodowanym zatrzymaniem jego pracy oraz zachowaniem bezpieczeństwa danych pacjentów tj. zdalny monitoring trendów, który polega na czasowej obserwacji poszczególnych elementów (np. układu kriogenicznego – poziom ciekłego helu, temperatura osłon i głowicy, ciśnienie wewnętrzne magnesu) w dłuższym wymiarze czasu. </w:t>
      </w:r>
      <w:r w:rsidRPr="00076662">
        <w:br/>
        <w:t xml:space="preserve">2) Wykorzystanie systemu zdalnej diagnostyki do </w:t>
      </w:r>
      <w:r w:rsidR="00076662">
        <w:t>diagnostyki i naprawy uszkodzeń</w:t>
      </w:r>
      <w:r>
        <w:rPr>
          <w:color w:val="FF0000"/>
        </w:rPr>
        <w:br/>
      </w:r>
    </w:p>
    <w:p w:rsidR="00EE5289" w:rsidRPr="00076662" w:rsidRDefault="00566BE7" w:rsidP="00E02F59">
      <w:pPr>
        <w:spacing w:before="240" w:after="0" w:line="360" w:lineRule="auto"/>
      </w:pPr>
      <w:r>
        <w:rPr>
          <w:b/>
        </w:rPr>
        <w:t xml:space="preserve">3. </w:t>
      </w:r>
      <w:r w:rsidR="00EE5289" w:rsidRPr="00193AAE">
        <w:rPr>
          <w:b/>
        </w:rPr>
        <w:t>Naprawy obejmujące</w:t>
      </w:r>
      <w:r w:rsidR="00EE5289">
        <w:t>:</w:t>
      </w:r>
    </w:p>
    <w:p w:rsidR="00EE5289" w:rsidRPr="00193AAE" w:rsidRDefault="00566BE7" w:rsidP="00EE5289">
      <w:r>
        <w:t>1</w:t>
      </w:r>
      <w:r w:rsidR="00EE5289">
        <w:t xml:space="preserve">) </w:t>
      </w:r>
      <w:r w:rsidR="00EE5289" w:rsidRPr="00193AAE">
        <w:t>Interwencje na wezwanie — praca w miejscu sprzętu wraz z dojazdem inżyniera serwisu</w:t>
      </w:r>
    </w:p>
    <w:p w:rsidR="00076662" w:rsidRDefault="00076662" w:rsidP="00EE5289">
      <w:r>
        <w:t>2</w:t>
      </w:r>
      <w:r w:rsidR="00EE5289">
        <w:t xml:space="preserve">) </w:t>
      </w:r>
      <w:r w:rsidR="00EE5289" w:rsidRPr="00193AAE">
        <w:t xml:space="preserve">Diagnozowanie </w:t>
      </w:r>
      <w:r w:rsidR="00EE5289">
        <w:t>błędów</w:t>
      </w:r>
      <w:r w:rsidR="00EE5289" w:rsidRPr="00193AAE">
        <w:t xml:space="preserve">, usuwanie usterek oraz dokonywanie napraw sprzętu (przywracanie sprzętu i jego </w:t>
      </w:r>
      <w:r w:rsidR="00EE5289">
        <w:t>środowiska</w:t>
      </w:r>
      <w:r w:rsidR="00EE5289" w:rsidRPr="00193AAE">
        <w:t xml:space="preserve"> do pełnej funkcjonalności) w sytuacjach wynikłych z naturalnego zużycia części.</w:t>
      </w:r>
      <w:r w:rsidR="00566BE7">
        <w:t xml:space="preserve"> </w:t>
      </w:r>
    </w:p>
    <w:p w:rsidR="00EE5289" w:rsidRPr="00193AAE" w:rsidRDefault="00076662" w:rsidP="00EE5289">
      <w:r>
        <w:t>3</w:t>
      </w:r>
      <w:r w:rsidR="00EE5289">
        <w:t xml:space="preserve">) </w:t>
      </w:r>
      <w:r w:rsidR="00EE5289" w:rsidRPr="00193AAE">
        <w:t>Kontrola urządzenia po przeprowadzonej naprawie</w:t>
      </w:r>
    </w:p>
    <w:p w:rsidR="00EE5289" w:rsidRPr="00193AAE" w:rsidRDefault="00076662" w:rsidP="00EE5289">
      <w:r>
        <w:t>4</w:t>
      </w:r>
      <w:r w:rsidR="00EE5289">
        <w:t xml:space="preserve">) </w:t>
      </w:r>
      <w:r w:rsidR="00EE5289" w:rsidRPr="00193AAE">
        <w:t>Dokumentacja interwencji serwisowych</w:t>
      </w:r>
    </w:p>
    <w:p w:rsidR="00F870EC" w:rsidRDefault="00076662" w:rsidP="00EE5289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60233A" w:rsidRPr="00076662">
        <w:rPr>
          <w:color w:val="000000" w:themeColor="text1"/>
        </w:rPr>
        <w:t xml:space="preserve">) Naprawy cewek </w:t>
      </w:r>
      <w:proofErr w:type="spellStart"/>
      <w:r w:rsidR="0060233A" w:rsidRPr="00076662">
        <w:rPr>
          <w:color w:val="000000" w:themeColor="text1"/>
        </w:rPr>
        <w:t>Rapid</w:t>
      </w:r>
      <w:proofErr w:type="spellEnd"/>
      <w:r w:rsidR="00F870EC" w:rsidRPr="00076662">
        <w:rPr>
          <w:color w:val="000000" w:themeColor="text1"/>
        </w:rPr>
        <w:t xml:space="preserve"> </w:t>
      </w:r>
      <w:r w:rsidR="0060233A" w:rsidRPr="00076662">
        <w:rPr>
          <w:color w:val="000000" w:themeColor="text1"/>
        </w:rPr>
        <w:t>(31P1H (</w:t>
      </w:r>
      <w:proofErr w:type="spellStart"/>
      <w:r w:rsidR="0060233A" w:rsidRPr="00076662">
        <w:rPr>
          <w:color w:val="000000" w:themeColor="text1"/>
        </w:rPr>
        <w:t>Flex</w:t>
      </w:r>
      <w:proofErr w:type="spellEnd"/>
      <w:r w:rsidR="0060233A" w:rsidRPr="00076662">
        <w:rPr>
          <w:color w:val="000000" w:themeColor="text1"/>
        </w:rPr>
        <w:t xml:space="preserve">), 31P1H (Vol), 23Na1H) </w:t>
      </w:r>
      <w:r w:rsidR="00F870EC" w:rsidRPr="00076662">
        <w:rPr>
          <w:color w:val="000000" w:themeColor="text1"/>
        </w:rPr>
        <w:t xml:space="preserve">oraz wymiana </w:t>
      </w:r>
      <w:r w:rsidR="0060233A" w:rsidRPr="00076662">
        <w:rPr>
          <w:color w:val="000000" w:themeColor="text1"/>
        </w:rPr>
        <w:t xml:space="preserve">jednej z nich </w:t>
      </w:r>
      <w:r w:rsidR="00F870EC" w:rsidRPr="00076662">
        <w:rPr>
          <w:color w:val="000000" w:themeColor="text1"/>
        </w:rPr>
        <w:t>w trakcie trwania umowy</w:t>
      </w:r>
      <w:r w:rsidR="0060233A" w:rsidRPr="00076662">
        <w:rPr>
          <w:color w:val="000000" w:themeColor="text1"/>
        </w:rPr>
        <w:t xml:space="preserve"> </w:t>
      </w:r>
    </w:p>
    <w:p w:rsidR="00E02F59" w:rsidRPr="00076662" w:rsidRDefault="00E02F59" w:rsidP="00EE5289">
      <w:pPr>
        <w:rPr>
          <w:color w:val="000000" w:themeColor="text1"/>
        </w:rPr>
      </w:pPr>
    </w:p>
    <w:p w:rsidR="00EE5289" w:rsidRPr="00193AAE" w:rsidRDefault="00EE5289" w:rsidP="00EE5289">
      <w:r>
        <w:t xml:space="preserve">3. </w:t>
      </w:r>
      <w:r w:rsidRPr="00193AAE">
        <w:rPr>
          <w:b/>
        </w:rPr>
        <w:t>Modyfikacje:</w:t>
      </w:r>
    </w:p>
    <w:p w:rsidR="00EE5289" w:rsidRPr="00193AAE" w:rsidRDefault="00EE5289" w:rsidP="00EE5289">
      <w:r>
        <w:t xml:space="preserve">1) Przeprowadzenie </w:t>
      </w:r>
      <w:r w:rsidRPr="00193AAE">
        <w:t>środków zapobiegawczych w celu z</w:t>
      </w:r>
      <w:r>
        <w:t xml:space="preserve">większenia bezpieczeństwa pracy </w:t>
      </w:r>
      <w:r w:rsidRPr="00193AAE">
        <w:t>sprzętu</w:t>
      </w:r>
    </w:p>
    <w:p w:rsidR="00EE5289" w:rsidRPr="00193AAE" w:rsidRDefault="00EE5289" w:rsidP="00EE5289">
      <w:r>
        <w:t>2) W</w:t>
      </w:r>
      <w:r w:rsidRPr="00193AAE">
        <w:t>ykonanie zalecanych przez producenta aktualizacji softw</w:t>
      </w:r>
      <w:r>
        <w:t xml:space="preserve">are systemowego i aplikacyjnego </w:t>
      </w:r>
      <w:r w:rsidRPr="00193AAE">
        <w:t>oraz urządzenia</w:t>
      </w:r>
    </w:p>
    <w:p w:rsidR="00EE5289" w:rsidRDefault="00F870EC" w:rsidP="00EE5289">
      <w:r>
        <w:t xml:space="preserve">3) Wymiana oprogramowania systemowego i aplikacyjnego na wersje instalowanie fabrycznie w danym czasie w aparaturze </w:t>
      </w:r>
      <w:r w:rsidR="002C6462">
        <w:t>odpowiadającego</w:t>
      </w:r>
      <w:r>
        <w:t xml:space="preserve"> typu</w:t>
      </w:r>
    </w:p>
    <w:p w:rsidR="00F870EC" w:rsidRDefault="00F870EC" w:rsidP="00EE5289">
      <w:r>
        <w:t>4) Wymiana na nowe elementów procesora obr</w:t>
      </w:r>
      <w:r w:rsidR="002C6462">
        <w:t>azowego, tj. stacji komputerowych w ostępach przewidzianym przez producenta</w:t>
      </w:r>
    </w:p>
    <w:p w:rsidR="002C6462" w:rsidRDefault="002C6462" w:rsidP="00EE5289">
      <w:r>
        <w:t>5) Wymienione komponenty powinny odpowiadać standardowi jaki w danym czasie są instalowane w fabrycznej aparaturze</w:t>
      </w:r>
    </w:p>
    <w:p w:rsidR="00EE5289" w:rsidRPr="00193AAE" w:rsidRDefault="00EE5289" w:rsidP="00EE5289"/>
    <w:p w:rsidR="00076662" w:rsidRDefault="00EE5289" w:rsidP="00EE5289">
      <w:pPr>
        <w:rPr>
          <w:color w:val="000000" w:themeColor="text1"/>
        </w:rPr>
      </w:pPr>
      <w:r w:rsidRPr="00076662">
        <w:rPr>
          <w:color w:val="000000" w:themeColor="text1"/>
        </w:rPr>
        <w:lastRenderedPageBreak/>
        <w:t xml:space="preserve">4. </w:t>
      </w:r>
      <w:r w:rsidRPr="00076662">
        <w:rPr>
          <w:b/>
          <w:color w:val="000000" w:themeColor="text1"/>
        </w:rPr>
        <w:t>Dostawa  nowych, oryginalnych i w oryginalnych opakowaniach części  zamiennych  i  komponentów   specjalnych</w:t>
      </w:r>
      <w:r w:rsidRPr="00076662">
        <w:rPr>
          <w:color w:val="000000" w:themeColor="text1"/>
        </w:rPr>
        <w:t xml:space="preserve">  oraz akcesoriów </w:t>
      </w:r>
      <w:r w:rsidR="00972816" w:rsidRPr="00076662">
        <w:rPr>
          <w:color w:val="000000" w:themeColor="text1"/>
        </w:rPr>
        <w:t xml:space="preserve">producenta </w:t>
      </w:r>
      <w:r w:rsidRPr="00076662">
        <w:rPr>
          <w:color w:val="000000" w:themeColor="text1"/>
        </w:rPr>
        <w:t>niezbędnych  do  usuwania  usterek i przeprowadzenia napraw opisanych w pkt 2 powyżej, w tym dostawa wszystkich części zamiennych w celu zastąpienia tych, które się uszkodziły lub stały się nieprzydatne do dalszej eksploatacji.</w:t>
      </w:r>
    </w:p>
    <w:p w:rsidR="00E02F59" w:rsidRPr="00076662" w:rsidRDefault="00E02F59" w:rsidP="00EE5289">
      <w:pPr>
        <w:rPr>
          <w:color w:val="000000" w:themeColor="text1"/>
        </w:rPr>
      </w:pPr>
    </w:p>
    <w:p w:rsidR="00EE5289" w:rsidRPr="00076662" w:rsidRDefault="00EE5289" w:rsidP="00076662">
      <w:pPr>
        <w:spacing w:line="360" w:lineRule="auto"/>
        <w:rPr>
          <w:color w:val="000000" w:themeColor="text1"/>
        </w:rPr>
      </w:pPr>
      <w:r w:rsidRPr="00076662">
        <w:rPr>
          <w:color w:val="000000" w:themeColor="text1"/>
        </w:rPr>
        <w:t>5</w:t>
      </w:r>
      <w:r w:rsidRPr="00076662">
        <w:rPr>
          <w:b/>
          <w:color w:val="000000" w:themeColor="text1"/>
        </w:rPr>
        <w:t>. Pomoc aplikacyjna</w:t>
      </w:r>
      <w:r w:rsidR="00972816" w:rsidRPr="00076662">
        <w:rPr>
          <w:b/>
          <w:color w:val="000000" w:themeColor="text1"/>
        </w:rPr>
        <w:t>:</w:t>
      </w:r>
      <w:r w:rsidR="00972816" w:rsidRPr="00076662">
        <w:rPr>
          <w:b/>
          <w:color w:val="000000" w:themeColor="text1"/>
        </w:rPr>
        <w:br/>
      </w:r>
      <w:r w:rsidR="00972816" w:rsidRPr="00076662">
        <w:rPr>
          <w:color w:val="000000" w:themeColor="text1"/>
        </w:rPr>
        <w:t>1) Dostęp do dedykowanego portalu edukacyjnego ze szkoleniami aplikacyjnymi w szczególności zawierającymi cykl szkoleń MR dla posiadanego przez Zamawiającego oprogramowania, w trybie on-line, zapewniającym stałe podnoszenie wiedzy pracowników Zamawiającego</w:t>
      </w:r>
      <w:r w:rsidRPr="00076662">
        <w:rPr>
          <w:color w:val="000000" w:themeColor="text1"/>
        </w:rPr>
        <w:t xml:space="preserve"> </w:t>
      </w:r>
      <w:r w:rsidR="00972816" w:rsidRPr="00076662">
        <w:rPr>
          <w:color w:val="000000" w:themeColor="text1"/>
        </w:rPr>
        <w:br/>
        <w:t xml:space="preserve">2) </w:t>
      </w:r>
      <w:r w:rsidRPr="00076662">
        <w:rPr>
          <w:color w:val="000000" w:themeColor="text1"/>
        </w:rPr>
        <w:t>w zakresie wsparcia technicznego przez inżyniera serwisu.</w:t>
      </w:r>
    </w:p>
    <w:sectPr w:rsidR="00EE5289" w:rsidRPr="00076662" w:rsidSect="006F4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59D"/>
    <w:multiLevelType w:val="hybridMultilevel"/>
    <w:tmpl w:val="6EAE879C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2F3F"/>
    <w:multiLevelType w:val="hybridMultilevel"/>
    <w:tmpl w:val="7B9EE77E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4BE3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567"/>
        </w:tabs>
        <w:ind w:left="142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86DC2"/>
    <w:multiLevelType w:val="hybridMultilevel"/>
    <w:tmpl w:val="E708C02A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368E4"/>
    <w:multiLevelType w:val="hybridMultilevel"/>
    <w:tmpl w:val="8FB48E80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80BB4"/>
    <w:multiLevelType w:val="hybridMultilevel"/>
    <w:tmpl w:val="2E249CDA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608B5"/>
    <w:multiLevelType w:val="hybridMultilevel"/>
    <w:tmpl w:val="8F704E44"/>
    <w:lvl w:ilvl="0" w:tplc="279C0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567"/>
        </w:tabs>
        <w:ind w:left="142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5"/>
    <w:rsid w:val="00056D07"/>
    <w:rsid w:val="00076662"/>
    <w:rsid w:val="000A7339"/>
    <w:rsid w:val="000C0329"/>
    <w:rsid w:val="000D5EC5"/>
    <w:rsid w:val="0018754F"/>
    <w:rsid w:val="00193AAE"/>
    <w:rsid w:val="002235E0"/>
    <w:rsid w:val="002C6462"/>
    <w:rsid w:val="0032637F"/>
    <w:rsid w:val="003331C3"/>
    <w:rsid w:val="00370811"/>
    <w:rsid w:val="003F01B7"/>
    <w:rsid w:val="003F4044"/>
    <w:rsid w:val="004C57B5"/>
    <w:rsid w:val="00566BE7"/>
    <w:rsid w:val="005771AE"/>
    <w:rsid w:val="005C72D8"/>
    <w:rsid w:val="005D68AC"/>
    <w:rsid w:val="0060233A"/>
    <w:rsid w:val="0061171F"/>
    <w:rsid w:val="00617F05"/>
    <w:rsid w:val="006F40B7"/>
    <w:rsid w:val="0072752A"/>
    <w:rsid w:val="007310D9"/>
    <w:rsid w:val="00836D41"/>
    <w:rsid w:val="008521DB"/>
    <w:rsid w:val="008716F3"/>
    <w:rsid w:val="00874EC5"/>
    <w:rsid w:val="008D06EE"/>
    <w:rsid w:val="00972816"/>
    <w:rsid w:val="009C3A8B"/>
    <w:rsid w:val="009E0702"/>
    <w:rsid w:val="00A51906"/>
    <w:rsid w:val="00A619B7"/>
    <w:rsid w:val="00B51852"/>
    <w:rsid w:val="00BF3810"/>
    <w:rsid w:val="00C33535"/>
    <w:rsid w:val="00C33CBF"/>
    <w:rsid w:val="00C40BEC"/>
    <w:rsid w:val="00C54E72"/>
    <w:rsid w:val="00C9380E"/>
    <w:rsid w:val="00CD4B82"/>
    <w:rsid w:val="00CF32B8"/>
    <w:rsid w:val="00DF7C0B"/>
    <w:rsid w:val="00E02F59"/>
    <w:rsid w:val="00EA4050"/>
    <w:rsid w:val="00EA54C5"/>
    <w:rsid w:val="00EE5289"/>
    <w:rsid w:val="00F810E4"/>
    <w:rsid w:val="00F870EC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94F1-0CE0-4AFC-A308-AC79E0A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28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F40B7"/>
    <w:pPr>
      <w:keepNext/>
      <w:spacing w:after="0" w:line="240" w:lineRule="auto"/>
      <w:outlineLvl w:val="8"/>
    </w:pPr>
    <w:rPr>
      <w:rFonts w:eastAsia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DD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6F40B7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6F40B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F40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40B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4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2021-05-12T10:38:00Z</cp:lastPrinted>
  <dcterms:created xsi:type="dcterms:W3CDTF">2021-05-13T08:58:00Z</dcterms:created>
  <dcterms:modified xsi:type="dcterms:W3CDTF">2021-05-13T08:58:00Z</dcterms:modified>
</cp:coreProperties>
</file>